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190" w:type="dxa"/>
        <w:tblInd w:w="9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4054"/>
        <w:gridCol w:w="1798"/>
        <w:gridCol w:w="656"/>
        <w:gridCol w:w="656"/>
        <w:gridCol w:w="656"/>
        <w:gridCol w:w="656"/>
        <w:gridCol w:w="656"/>
        <w:gridCol w:w="1252"/>
        <w:gridCol w:w="1252"/>
        <w:gridCol w:w="1058"/>
      </w:tblGrid>
      <w:tr>
        <w:trPr>
          <w:trHeight w:val="552" w:hRule="atLeast"/>
        </w:trPr>
        <w:tc>
          <w:tcPr>
            <w:tcW w:w="4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40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投标单位</w:t>
            </w:r>
          </w:p>
        </w:tc>
        <w:tc>
          <w:tcPr>
            <w:tcW w:w="17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投标报价（元）</w:t>
            </w:r>
          </w:p>
        </w:tc>
        <w:tc>
          <w:tcPr>
            <w:tcW w:w="45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商务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技术得分（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70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分）</w:t>
            </w:r>
          </w:p>
        </w:tc>
        <w:tc>
          <w:tcPr>
            <w:tcW w:w="12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报价得分（</w:t>
            </w: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分）</w:t>
            </w:r>
          </w:p>
        </w:tc>
        <w:tc>
          <w:tcPr>
            <w:tcW w:w="10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综合得分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4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0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7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32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各评委打分汇总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去掉一个最高值和一个最低值后的平均值</w:t>
            </w:r>
          </w:p>
        </w:tc>
        <w:tc>
          <w:tcPr>
            <w:tcW w:w="12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0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4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中交第二航务工程勘察设计院有限公司</w:t>
            </w: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6120000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63.2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60.4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65.0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67.0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66.3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64.83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27.44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92.27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4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北京建达道桥咨询有限公司</w:t>
            </w: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6362400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63.2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65.9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56.0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58.1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64.9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62.07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29.32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91.39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4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苏交科集团股份有限公司</w:t>
            </w: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5790000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63.3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57.4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61.0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60.0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65.7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61.43</w:t>
            </w:r>
            <w:bookmarkStart w:id="0" w:name="_GoBack"/>
            <w:bookmarkEnd w:id="0"/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24.88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86.31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4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温州市交通规划设计研究院有限公司</w:t>
            </w: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6868500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64.0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60.7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59.0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61.0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65.2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61.90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23.52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85.42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4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台州市交通勘察设计院有限公司</w:t>
            </w: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6660000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61.5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54.9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50.0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49.5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60.7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55.20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26.75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81.95</w:t>
            </w:r>
          </w:p>
        </w:tc>
      </w:tr>
      <w:tr>
        <w:trPr>
          <w:trHeight w:val="884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4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衢州市交通设计有限公司</w:t>
            </w: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7090000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63.3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57.7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55.0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51.2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63.3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58.67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20.08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78.75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GJhNDljZjk3NTkzYjNiM2ZlYzE3NmZmYWQzZmVhYmIifQ=="/>
  </w:docVars>
  <w:rsids>
    <w:rsidRoot w:val="00594F75"/>
    <w:rsid w:val="00293C73"/>
    <w:rsid w:val="00594F75"/>
    <w:rsid w:val="3643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209</Words>
  <Characters>327</Characters>
  <Lines>21</Lines>
  <Paragraphs>25</Paragraphs>
  <TotalTime>9</TotalTime>
  <ScaleCrop>false</ScaleCrop>
  <LinksUpToDate>false</LinksUpToDate>
  <CharactersWithSpaces>427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2022-03-23T03:24:00Z</dcterms:created>
  <dc:creator>NTKO</dc:creator>
  <cp:lastModifiedBy>Administrator</cp:lastModifiedBy>
  <dcterms:modified xsi:type="dcterms:W3CDTF">2022-05-05T01:37:01Z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578BA060AE864B4883AECC0E9A28C1CE</vt:lpwstr>
  </property>
</Properties>
</file>