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709295</wp:posOffset>
                </wp:positionH>
                <wp:positionV relativeFrom="paragraph">
                  <wp:posOffset>944880</wp:posOffset>
                </wp:positionV>
                <wp:extent cx="1370330" cy="209550"/>
                <wp:effectExtent l="199390" t="0" r="0" b="293370"/>
                <wp:wrapNone/>
                <wp:docPr id="3" name="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330" cy="209550"/>
                        </a:xfrm>
                        <a:prstGeom prst="wedgeRectCallout">
                          <a:avLst>
                            <a:gd name="adj1" fmla="val -64556"/>
                            <a:gd name="adj2" fmla="val 188486"/>
                          </a:avLst>
                        </a:prstGeom>
                        <a:solidFill>
                          <a:srgbClr val="000099">
                            <a:alpha val="59999"/>
                          </a:srgbClr>
                        </a:solidFill>
                        <a:ln w="254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eastAsia="zh-CN"/>
                              </w:rPr>
                              <w:t>瑞平苍高速水头互通</w:t>
                            </w:r>
                          </w:p>
                        </w:txbxContent>
                      </wps:txbx>
                      <wps:bodyPr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55.85pt;margin-top:74.4pt;height:16.5pt;width:107.9pt;z-index:251661312;v-text-anchor:middle;mso-width-relative:margin;mso-height-relative:margin;" fillcolor="#000099" filled="t" stroked="f" coordsize="21600,21600" o:gfxdata="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R&#10;QqM82gAAAAsBAAAPAAAAAAAAAAEAIAAAACIAAABkcnMvZG93bnJldi54bWxQSwECFAAUAAAACACH&#10;TuJAupce2CICAAA5BAAADgAAAAAAAAABACAAAAApAQAAZHJzL2Uyb0RvYy54bWxQSwUGAAAAAAYA&#10;BgBZAQAAvQUAAAAA&#10;" adj="-3144,51513">
                <v:path/>
                <v:fill on="t" color2="#FFFFFF" opacity="39321f" focussize="0,0"/>
                <v:stroke on="f" weight="2pt"/>
                <v:imagedata o:title=""/>
                <o:lock v:ext="edit" aspectratio="f"/>
                <v:textbox inset="0mm,0mm,0mm,0mm"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华文新魏" w:eastAsia="华文新魏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新魏" w:eastAsia="华文新魏"/>
                          <w:sz w:val="21"/>
                          <w:szCs w:val="21"/>
                          <w:lang w:eastAsia="zh-CN"/>
                        </w:rPr>
                        <w:t>瑞平苍高速水头互通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988060</wp:posOffset>
                </wp:positionV>
                <wp:extent cx="811530" cy="209550"/>
                <wp:effectExtent l="0" t="0" r="87630" b="354330"/>
                <wp:wrapNone/>
                <wp:docPr id="2" name="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209550"/>
                        </a:xfrm>
                        <a:prstGeom prst="wedgeRectCallout">
                          <a:avLst>
                            <a:gd name="adj1" fmla="val 59926"/>
                            <a:gd name="adj2" fmla="val 215759"/>
                          </a:avLst>
                        </a:prstGeom>
                        <a:solidFill>
                          <a:srgbClr val="000099">
                            <a:alpha val="59999"/>
                          </a:srgbClr>
                        </a:solidFill>
                        <a:ln w="254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default" w:ascii="华文新魏" w:eastAsia="华文新魏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val="en-US" w:eastAsia="zh-CN"/>
                              </w:rPr>
                              <w:t>S230省道</w:t>
                            </w:r>
                          </w:p>
                        </w:txbxContent>
                      </wps:txbx>
                      <wps:bodyPr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56.25pt;margin-top:77.8pt;height:16.5pt;width:63.9pt;z-index:251659264;v-text-anchor:middle;mso-width-relative:margin;mso-height-relative:margin;" fillcolor="#000099" filled="t" stroked="f" coordsize="21600,21600" o:gfxdata="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vyO92&#10;2gAAAAsBAAAPAAAAAAAAAAEAIAAAACIAAABkcnMvZG93bnJldi54bWxQSwECFAAUAAAACACHTuJA&#10;X59GmB8CAAA3BAAADgAAAAAAAAABACAAAAApAQAAZHJzL2Uyb0RvYy54bWxQSwUGAAAAAAYABgBZ&#10;AQAAugUAAAAA&#10;" adj="23744,57404">
                <v:path/>
                <v:fill on="t" color2="#FFFFFF" opacity="39321f" focussize="0,0"/>
                <v:stroke on="f" weight="2pt"/>
                <v:imagedata o:title=""/>
                <o:lock v:ext="edit" aspectratio="f"/>
                <v:textbox inset="0mm,0mm,0mm,0mm"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default" w:ascii="华文新魏" w:eastAsia="华文新魏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华文新魏" w:eastAsia="华文新魏"/>
                          <w:sz w:val="21"/>
                          <w:szCs w:val="21"/>
                          <w:lang w:val="en-US" w:eastAsia="zh-CN"/>
                        </w:rPr>
                        <w:t>S230省道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2622550</wp:posOffset>
                </wp:positionH>
                <wp:positionV relativeFrom="paragraph">
                  <wp:posOffset>1898015</wp:posOffset>
                </wp:positionV>
                <wp:extent cx="688340" cy="209550"/>
                <wp:effectExtent l="100330" t="247015" r="3810" b="635"/>
                <wp:wrapNone/>
                <wp:docPr id="4" name="矩形标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40" cy="209550"/>
                        </a:xfrm>
                        <a:prstGeom prst="wedgeRectCallout">
                          <a:avLst>
                            <a:gd name="adj1" fmla="val -64569"/>
                            <a:gd name="adj2" fmla="val -167875"/>
                          </a:avLst>
                        </a:prstGeom>
                        <a:solidFill>
                          <a:srgbClr val="000099">
                            <a:alpha val="59999"/>
                          </a:srgbClr>
                        </a:solidFill>
                        <a:ln w="254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新魏" w:eastAsia="华文新魏"/>
                                <w:sz w:val="21"/>
                                <w:szCs w:val="21"/>
                                <w:lang w:eastAsia="zh-CN"/>
                              </w:rPr>
                              <w:t>本项目</w:t>
                            </w:r>
                          </w:p>
                        </w:txbxContent>
                      </wps:txbx>
                      <wps:bodyPr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06.5pt;margin-top:149.45pt;height:16.5pt;width:54.2pt;z-index:251660288;v-text-anchor:middle;mso-width-relative:margin;mso-height-relative:margin;" fillcolor="#000099" filled="t" stroked="f" coordsize="21600,21600" o:gfxdata="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UsH&#10;x9kAAAALAQAADwAAAAAAAAABACAAAAAiAAAAZHJzL2Rvd25yZXYueG1sUEsBAhQAFAAAAAgAh07i&#10;QOIh8REhAgAAOQQAAA4AAAAAAAAAAQAgAAAAKAEAAGRycy9lMm9Eb2MueG1sUEsFBgAAAAAGAAYA&#10;WQEAALsFAAAAAA==&#10;" adj="-3147,-25461">
                <v:path/>
                <v:fill on="t" color2="#FFFFFF" opacity="39321f" focussize="0,0"/>
                <v:stroke on="f" weight="2pt"/>
                <v:imagedata o:title=""/>
                <o:lock v:ext="edit" aspectratio="f"/>
                <v:textbox inset="0mm,0mm,0mm,0mm"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华文新魏" w:eastAsia="华文新魏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新魏" w:eastAsia="华文新魏"/>
                          <w:sz w:val="21"/>
                          <w:szCs w:val="21"/>
                          <w:lang w:eastAsia="zh-CN"/>
                        </w:rPr>
                        <w:t>本项目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inline distT="0" distB="0" distL="114300" distR="114300">
            <wp:extent cx="5570855" cy="3169285"/>
            <wp:effectExtent l="0" t="0" r="6985" b="635"/>
            <wp:docPr id="1" name="图片 1" descr="平纵断面缩图 平纵缩图002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平纵断面缩图 平纵缩图002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16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rFonts w:hint="eastAsia"/>
        </w:rPr>
      </w:pPr>
      <w:bookmarkStart w:id="0" w:name="_GoBack"/>
      <w:r>
        <w:rPr>
          <w:rFonts w:hint="eastAsia"/>
          <w:szCs w:val="28"/>
          <w:lang w:eastAsia="zh-CN"/>
        </w:rPr>
        <w:t>瑞平苍高速公路至南雁荡山景区南线工程路线</w:t>
      </w:r>
      <w:r>
        <w:rPr>
          <w:rFonts w:hint="eastAsia"/>
          <w:szCs w:val="28"/>
        </w:rPr>
        <w:t>平面图</w:t>
      </w:r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2439B0"/>
    <w:rsid w:val="3724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2021-04-14T06:16:00Z</dcterms:created>
  <dc:creator>NTKO</dc:creator>
  <cp:lastModifiedBy>NTKO</cp:lastModifiedBy>
  <dcterms:modified xsi:type="dcterms:W3CDTF">2021-04-14T06:17:17Z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4E26423F767C451BA985EC46326AB719</vt:lpwstr>
  </property>
</Properties>
</file>