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中标候选人明细表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3828"/>
        <w:gridCol w:w="141"/>
        <w:gridCol w:w="3532"/>
        <w:gridCol w:w="3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37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828" w:type="dxa"/>
            <w:vAlign w:val="center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温州鸿园环境建设有限公司</w:t>
            </w:r>
          </w:p>
        </w:tc>
        <w:tc>
          <w:tcPr>
            <w:tcW w:w="3673" w:type="dxa"/>
            <w:gridSpan w:val="2"/>
            <w:vAlign w:val="center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温州华浩建设有限公司</w:t>
            </w:r>
          </w:p>
        </w:tc>
        <w:tc>
          <w:tcPr>
            <w:tcW w:w="3996" w:type="dxa"/>
            <w:vAlign w:val="center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平阳盛东建设有限公司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37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497" w:type="dxa"/>
            <w:gridSpan w:val="4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符合现行国家有关工程施工验收规范和标准的合格要求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37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497" w:type="dxa"/>
            <w:gridSpan w:val="4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210</w:t>
            </w:r>
            <w:r>
              <w:rPr>
                <w:rFonts w:hint="eastAsia"/>
                <w:sz w:val="28"/>
                <w:szCs w:val="36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37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969" w:type="dxa"/>
            <w:gridSpan w:val="2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市政公用工程施工总承包三级</w:t>
            </w:r>
          </w:p>
        </w:tc>
        <w:tc>
          <w:tcPr>
            <w:tcW w:w="3532" w:type="dxa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市政公用工程施工总承包三级</w:t>
            </w:r>
          </w:p>
        </w:tc>
        <w:tc>
          <w:tcPr>
            <w:tcW w:w="3996" w:type="dxa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市政公用工程施工总承包三级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37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969" w:type="dxa"/>
            <w:gridSpan w:val="2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4703906</w:t>
            </w:r>
          </w:p>
        </w:tc>
        <w:tc>
          <w:tcPr>
            <w:tcW w:w="3532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4709288</w:t>
            </w:r>
          </w:p>
        </w:tc>
        <w:tc>
          <w:tcPr>
            <w:tcW w:w="3996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4698524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37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969" w:type="dxa"/>
            <w:gridSpan w:val="2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刘丹凤</w:t>
            </w:r>
          </w:p>
        </w:tc>
        <w:tc>
          <w:tcPr>
            <w:tcW w:w="3532" w:type="dxa"/>
          </w:tcPr>
          <w:p>
            <w:pPr>
              <w:jc w:val="center"/>
              <w:rPr>
                <w:rFonts w:hint="eastAsia" w:eastAsiaTheme="minor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李希</w:t>
            </w:r>
          </w:p>
        </w:tc>
        <w:tc>
          <w:tcPr>
            <w:tcW w:w="3996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汤浩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37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969" w:type="dxa"/>
            <w:gridSpan w:val="2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浙233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161607106</w:t>
            </w:r>
          </w:p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浙建安B（201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7</w:t>
            </w:r>
            <w:r>
              <w:rPr>
                <w:rFonts w:hint="eastAsia"/>
                <w:sz w:val="28"/>
                <w:szCs w:val="36"/>
              </w:rPr>
              <w:t>）0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590049</w:t>
            </w:r>
          </w:p>
        </w:tc>
        <w:tc>
          <w:tcPr>
            <w:tcW w:w="3532" w:type="dxa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233212115938</w:t>
            </w:r>
          </w:p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浙建安B（2021）0192424</w:t>
            </w:r>
            <w:bookmarkStart w:id="0" w:name="_GoBack"/>
            <w:bookmarkEnd w:id="0"/>
          </w:p>
        </w:tc>
        <w:tc>
          <w:tcPr>
            <w:tcW w:w="3996" w:type="dxa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233161605334</w:t>
            </w:r>
          </w:p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浙建安B（2016）0192673</w:t>
            </w:r>
          </w:p>
        </w:tc>
      </w:tr>
    </w:tbl>
    <w:p>
      <w:pPr>
        <w:jc w:val="center"/>
        <w:rPr>
          <w:sz w:val="28"/>
          <w:szCs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???|CS?o｡ﾀ?">
    <w:altName w:val="MS Mincho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24CD70AE"/>
    <w:rsid w:val="0012391E"/>
    <w:rsid w:val="001B3835"/>
    <w:rsid w:val="004503AD"/>
    <w:rsid w:val="004A29D2"/>
    <w:rsid w:val="005A3BD7"/>
    <w:rsid w:val="005D4402"/>
    <w:rsid w:val="00777251"/>
    <w:rsid w:val="009F5FD0"/>
    <w:rsid w:val="00A928B1"/>
    <w:rsid w:val="00AD26C9"/>
    <w:rsid w:val="00B546EA"/>
    <w:rsid w:val="00C04F90"/>
    <w:rsid w:val="00C64F32"/>
    <w:rsid w:val="00D31439"/>
    <w:rsid w:val="00D446F3"/>
    <w:rsid w:val="00DB29FD"/>
    <w:rsid w:val="00DE3082"/>
    <w:rsid w:val="24CD70AE"/>
    <w:rsid w:val="2D9F7D4B"/>
    <w:rsid w:val="4E647B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183</Words>
  <Characters>267</Characters>
  <Lines>1</Lines>
  <Paragraphs>1</Paragraphs>
  <TotalTime>6</TotalTime>
  <ScaleCrop>false</ScaleCrop>
  <LinksUpToDate>false</LinksUpToDate>
  <CharactersWithSpaces>267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2022-06-30T06:58:00Z</dcterms:created>
  <dc:creator>乐迎林～</dc:creator>
  <cp:lastModifiedBy>Administrator</cp:lastModifiedBy>
  <dcterms:modified xsi:type="dcterms:W3CDTF">2022-08-22T11:02:42Z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D38BB0EA37824A60AF0E872360E29546</vt:lpwstr>
  </property>
</Properties>
</file>