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宋体" w:hAnsi="宋体" w:eastAsia="宋体"/>
          <w:b/>
          <w:bCs/>
          <w:sz w:val="36"/>
          <w:szCs w:val="36"/>
        </w:rPr>
      </w:pPr>
      <w:r>
        <w:rPr>
          <w:rFonts w:hint="eastAsia" w:ascii="宋体" w:hAnsi="宋体" w:eastAsia="宋体"/>
          <w:b/>
          <w:bCs/>
          <w:sz w:val="36"/>
          <w:szCs w:val="36"/>
        </w:rPr>
        <w:t>中标候选人明细表</w:t>
      </w:r>
    </w:p>
    <w:tbl>
      <w:tblPr>
        <w:tblStyle w:val="5"/>
        <w:tblpPr w:leftFromText="180" w:rightFromText="180" w:vertAnchor="text" w:horzAnchor="margin" w:tblpXSpec="center" w:tblpY="51"/>
        <w:tblOverlap w:val="never"/>
        <w:tblW w:w="12933" w:type="dxa"/>
        <w:tblInd w:w="0" w:type="dxa"/>
        <w:shd w:val="clear" w:color="auto" w:fill="FFFFFF"/>
        <w:tblLayout w:type="fixed"/>
        <w:tblCellMar>
          <w:top w:w="15" w:type="dxa"/>
          <w:left w:w="15" w:type="dxa"/>
          <w:bottom w:w="15" w:type="dxa"/>
          <w:right w:w="15" w:type="dxa"/>
        </w:tblCellMar>
      </w:tblPr>
      <w:tblGrid>
        <w:gridCol w:w="3130"/>
        <w:gridCol w:w="3339"/>
        <w:gridCol w:w="3264"/>
        <w:gridCol w:w="3200"/>
      </w:tblGrid>
      <w:tr>
        <w:tblPrEx>
          <w:shd w:val="clear" w:color="auto" w:fill="FFFFFF"/>
          <w:tblCellMar>
            <w:top w:w="15" w:type="dxa"/>
            <w:left w:w="15" w:type="dxa"/>
            <w:bottom w:w="15" w:type="dxa"/>
            <w:right w:w="15" w:type="dxa"/>
          </w:tblCellMar>
        </w:tblPrEx>
        <w:trPr>
          <w:trHeight w:val="1229" w:hRule="atLeast"/>
        </w:trPr>
        <w:tc>
          <w:tcPr>
            <w:tcW w:w="3130"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widowControl/>
              <w:spacing w:line="380" w:lineRule="atLeast"/>
              <w:jc w:val="center"/>
              <w:rPr>
                <w:rFonts w:ascii="宋体" w:hAnsi="宋体" w:eastAsia="宋体" w:cs="Tahoma"/>
                <w:color w:val="000000"/>
                <w:kern w:val="0"/>
                <w:sz w:val="22"/>
              </w:rPr>
            </w:pPr>
            <w:r>
              <w:rPr>
                <w:rFonts w:hint="eastAsia" w:ascii="宋体" w:hAnsi="宋体" w:eastAsia="宋体" w:cs="Tahoma"/>
                <w:color w:val="000000"/>
                <w:kern w:val="0"/>
                <w:sz w:val="24"/>
                <w:szCs w:val="24"/>
              </w:rPr>
              <w:t>中标候选人名称</w:t>
            </w:r>
          </w:p>
        </w:tc>
        <w:tc>
          <w:tcPr>
            <w:tcW w:w="3339" w:type="dxa"/>
            <w:tcBorders>
              <w:top w:val="single" w:color="auto" w:sz="8" w:space="0"/>
              <w:left w:val="nil"/>
              <w:bottom w:val="single" w:color="auto" w:sz="4" w:space="0"/>
              <w:right w:val="single" w:color="auto" w:sz="4" w:space="0"/>
            </w:tcBorders>
            <w:shd w:val="clear" w:color="auto" w:fill="FFFFFF"/>
            <w:tcMar>
              <w:top w:w="0" w:type="dxa"/>
              <w:left w:w="108" w:type="dxa"/>
              <w:bottom w:w="0" w:type="dxa"/>
              <w:right w:w="108" w:type="dxa"/>
            </w:tcMar>
            <w:vAlign w:val="center"/>
          </w:tcPr>
          <w:p>
            <w:pPr>
              <w:widowControl/>
              <w:spacing w:line="320" w:lineRule="atLeast"/>
              <w:jc w:val="center"/>
              <w:rPr>
                <w:rFonts w:ascii="宋体" w:hAnsi="宋体" w:eastAsia="宋体" w:cs="Tahoma"/>
                <w:color w:val="000000"/>
                <w:kern w:val="0"/>
                <w:sz w:val="24"/>
                <w:szCs w:val="24"/>
              </w:rPr>
            </w:pPr>
            <w:r>
              <w:rPr>
                <w:rFonts w:hint="eastAsia" w:ascii="宋体" w:hAnsi="宋体" w:eastAsia="宋体" w:cs="Tahoma"/>
                <w:color w:val="000000"/>
                <w:kern w:val="0"/>
                <w:sz w:val="24"/>
                <w:szCs w:val="24"/>
              </w:rPr>
              <w:t>天合联创设计有限公司与衢州市政园林股份有限公司联合体</w:t>
            </w:r>
          </w:p>
        </w:tc>
        <w:tc>
          <w:tcPr>
            <w:tcW w:w="3264" w:type="dxa"/>
            <w:tcBorders>
              <w:top w:val="single" w:color="auto" w:sz="8" w:space="0"/>
              <w:left w:val="single" w:color="auto" w:sz="4" w:space="0"/>
              <w:bottom w:val="single" w:color="auto" w:sz="4" w:space="0"/>
              <w:right w:val="single" w:color="auto" w:sz="4" w:space="0"/>
            </w:tcBorders>
            <w:shd w:val="clear" w:color="auto" w:fill="FFFFFF"/>
            <w:tcMar>
              <w:top w:w="0" w:type="dxa"/>
              <w:left w:w="108" w:type="dxa"/>
              <w:bottom w:w="0" w:type="dxa"/>
              <w:right w:w="108" w:type="dxa"/>
            </w:tcMar>
            <w:vAlign w:val="center"/>
          </w:tcPr>
          <w:p>
            <w:pPr>
              <w:widowControl/>
              <w:spacing w:line="320" w:lineRule="atLeast"/>
              <w:jc w:val="center"/>
              <w:rPr>
                <w:rFonts w:ascii="宋体" w:hAnsi="宋体" w:eastAsia="宋体" w:cs="Tahoma"/>
                <w:color w:val="000000"/>
                <w:kern w:val="0"/>
                <w:sz w:val="24"/>
                <w:szCs w:val="24"/>
              </w:rPr>
            </w:pPr>
            <w:r>
              <w:rPr>
                <w:rFonts w:hint="eastAsia" w:ascii="宋体" w:hAnsi="宋体" w:eastAsia="宋体" w:cs="Tahoma"/>
                <w:color w:val="000000"/>
                <w:kern w:val="0"/>
                <w:sz w:val="24"/>
                <w:szCs w:val="24"/>
              </w:rPr>
              <w:t>浙江城建规划设计院有限公司与温州宏伟建设有限公司联合体</w:t>
            </w:r>
          </w:p>
        </w:tc>
        <w:tc>
          <w:tcPr>
            <w:tcW w:w="3200" w:type="dxa"/>
            <w:tcBorders>
              <w:top w:val="single" w:color="auto" w:sz="8" w:space="0"/>
              <w:left w:val="single" w:color="auto" w:sz="4" w:space="0"/>
              <w:bottom w:val="single" w:color="auto" w:sz="4" w:space="0"/>
              <w:right w:val="single" w:color="auto" w:sz="4" w:space="0"/>
            </w:tcBorders>
            <w:shd w:val="clear" w:color="auto" w:fill="FFFFFF"/>
            <w:tcMar>
              <w:top w:w="0" w:type="dxa"/>
              <w:left w:w="108" w:type="dxa"/>
              <w:bottom w:w="0" w:type="dxa"/>
              <w:right w:w="108" w:type="dxa"/>
            </w:tcMar>
            <w:vAlign w:val="center"/>
          </w:tcPr>
          <w:p>
            <w:pPr>
              <w:widowControl/>
              <w:spacing w:line="320" w:lineRule="atLeast"/>
              <w:jc w:val="center"/>
              <w:rPr>
                <w:rFonts w:hint="eastAsia" w:ascii="宋体" w:hAnsi="宋体" w:eastAsia="宋体" w:cs="Tahoma"/>
                <w:color w:val="000000"/>
                <w:kern w:val="0"/>
                <w:sz w:val="24"/>
                <w:szCs w:val="24"/>
                <w:lang w:val="en-US" w:eastAsia="zh-CN" w:bidi="ar-SA"/>
              </w:rPr>
            </w:pPr>
            <w:r>
              <w:rPr>
                <w:rFonts w:hint="eastAsia" w:ascii="宋体" w:hAnsi="宋体" w:eastAsia="宋体" w:cs="Tahoma"/>
                <w:color w:val="000000"/>
                <w:kern w:val="0"/>
                <w:sz w:val="24"/>
                <w:szCs w:val="24"/>
              </w:rPr>
              <w:t>中国美术学院风景建筑设计研究总院有限公司与温州玉通建设有限公司联合体</w:t>
            </w:r>
          </w:p>
        </w:tc>
      </w:tr>
      <w:tr>
        <w:tblPrEx>
          <w:shd w:val="clear" w:color="auto" w:fill="FFFFFF"/>
          <w:tblCellMar>
            <w:top w:w="15" w:type="dxa"/>
            <w:left w:w="15" w:type="dxa"/>
            <w:bottom w:w="15" w:type="dxa"/>
            <w:right w:w="15" w:type="dxa"/>
          </w:tblCellMar>
        </w:tblPrEx>
        <w:trPr>
          <w:trHeight w:val="1229" w:hRule="atLeast"/>
        </w:trPr>
        <w:tc>
          <w:tcPr>
            <w:tcW w:w="3130"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widowControl/>
              <w:spacing w:line="380" w:lineRule="atLeast"/>
              <w:jc w:val="center"/>
              <w:rPr>
                <w:rFonts w:ascii="宋体" w:hAnsi="宋体" w:eastAsia="宋体" w:cs="Tahoma"/>
                <w:color w:val="000000"/>
                <w:kern w:val="0"/>
                <w:sz w:val="22"/>
              </w:rPr>
            </w:pPr>
            <w:r>
              <w:rPr>
                <w:rFonts w:hint="eastAsia" w:ascii="宋体" w:hAnsi="宋体" w:eastAsia="宋体" w:cs="Tahoma"/>
                <w:color w:val="000000"/>
                <w:kern w:val="0"/>
                <w:sz w:val="24"/>
                <w:szCs w:val="24"/>
              </w:rPr>
              <w:t>质量</w:t>
            </w:r>
          </w:p>
        </w:tc>
        <w:tc>
          <w:tcPr>
            <w:tcW w:w="9803" w:type="dxa"/>
            <w:gridSpan w:val="3"/>
            <w:tcBorders>
              <w:top w:val="single" w:color="auto" w:sz="4" w:space="0"/>
              <w:left w:val="nil"/>
              <w:bottom w:val="single" w:color="auto" w:sz="8" w:space="0"/>
              <w:right w:val="single" w:color="auto" w:sz="4" w:space="0"/>
            </w:tcBorders>
            <w:shd w:val="clear" w:color="auto" w:fill="FFFFFF"/>
            <w:tcMar>
              <w:top w:w="0" w:type="dxa"/>
              <w:left w:w="108" w:type="dxa"/>
              <w:bottom w:w="0" w:type="dxa"/>
              <w:right w:w="108" w:type="dxa"/>
            </w:tcMar>
            <w:vAlign w:val="center"/>
          </w:tcPr>
          <w:p>
            <w:pPr>
              <w:widowControl/>
              <w:spacing w:line="320" w:lineRule="atLeast"/>
              <w:jc w:val="center"/>
              <w:rPr>
                <w:rFonts w:ascii="宋体" w:hAnsi="宋体" w:eastAsia="宋体" w:cs="Calibri"/>
                <w:szCs w:val="21"/>
              </w:rPr>
            </w:pPr>
            <w:r>
              <w:rPr>
                <w:rFonts w:hint="eastAsia" w:ascii="宋体" w:hAnsi="宋体" w:eastAsia="宋体" w:cs="Calibri"/>
                <w:sz w:val="22"/>
                <w:szCs w:val="21"/>
              </w:rPr>
              <w:t>符合国家现行设计标准、工程质量验收合格</w:t>
            </w:r>
          </w:p>
        </w:tc>
      </w:tr>
      <w:tr>
        <w:tblPrEx>
          <w:shd w:val="clear" w:color="auto" w:fill="FFFFFF"/>
          <w:tblCellMar>
            <w:top w:w="15" w:type="dxa"/>
            <w:left w:w="15" w:type="dxa"/>
            <w:bottom w:w="15" w:type="dxa"/>
            <w:right w:w="15" w:type="dxa"/>
          </w:tblCellMar>
        </w:tblPrEx>
        <w:trPr>
          <w:trHeight w:val="1054" w:hRule="atLeast"/>
        </w:trPr>
        <w:tc>
          <w:tcPr>
            <w:tcW w:w="3130"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widowControl/>
              <w:spacing w:line="380" w:lineRule="atLeast"/>
              <w:jc w:val="center"/>
              <w:rPr>
                <w:rFonts w:ascii="宋体" w:hAnsi="宋体" w:eastAsia="宋体" w:cs="Tahoma"/>
                <w:color w:val="000000"/>
                <w:kern w:val="0"/>
                <w:sz w:val="22"/>
              </w:rPr>
            </w:pPr>
            <w:r>
              <w:rPr>
                <w:rFonts w:hint="eastAsia" w:ascii="宋体" w:hAnsi="宋体" w:eastAsia="宋体" w:cs="Tahoma"/>
                <w:color w:val="000000"/>
                <w:kern w:val="0"/>
                <w:sz w:val="24"/>
                <w:szCs w:val="24"/>
              </w:rPr>
              <w:t>工期</w:t>
            </w:r>
          </w:p>
        </w:tc>
        <w:tc>
          <w:tcPr>
            <w:tcW w:w="9803" w:type="dxa"/>
            <w:gridSpan w:val="3"/>
            <w:tcBorders>
              <w:top w:val="single" w:color="auto" w:sz="8" w:space="0"/>
              <w:left w:val="nil"/>
              <w:bottom w:val="single" w:color="auto" w:sz="8" w:space="0"/>
              <w:right w:val="single" w:color="auto" w:sz="4" w:space="0"/>
            </w:tcBorders>
            <w:shd w:val="clear" w:color="auto" w:fill="FFFFFF"/>
            <w:tcMar>
              <w:top w:w="0" w:type="dxa"/>
              <w:left w:w="108" w:type="dxa"/>
              <w:bottom w:w="0" w:type="dxa"/>
              <w:right w:w="108" w:type="dxa"/>
            </w:tcMar>
            <w:vAlign w:val="center"/>
          </w:tcPr>
          <w:p>
            <w:pPr>
              <w:widowControl/>
              <w:spacing w:line="320" w:lineRule="atLeast"/>
              <w:jc w:val="center"/>
              <w:rPr>
                <w:rFonts w:ascii="宋体" w:hAnsi="宋体" w:eastAsia="宋体" w:cs="Calibri"/>
                <w:szCs w:val="21"/>
              </w:rPr>
            </w:pPr>
            <w:r>
              <w:rPr>
                <w:rFonts w:hint="eastAsia" w:ascii="宋体" w:hAnsi="宋体" w:eastAsia="宋体" w:cs="Calibri"/>
                <w:sz w:val="22"/>
                <w:szCs w:val="21"/>
              </w:rPr>
              <w:t>730日历天</w:t>
            </w:r>
          </w:p>
        </w:tc>
      </w:tr>
      <w:tr>
        <w:tblPrEx>
          <w:shd w:val="clear" w:color="auto" w:fill="FFFFFF"/>
          <w:tblCellMar>
            <w:top w:w="15" w:type="dxa"/>
            <w:left w:w="15" w:type="dxa"/>
            <w:bottom w:w="15" w:type="dxa"/>
            <w:right w:w="15" w:type="dxa"/>
          </w:tblCellMar>
        </w:tblPrEx>
        <w:trPr>
          <w:trHeight w:val="825" w:hRule="atLeast"/>
        </w:trPr>
        <w:tc>
          <w:tcPr>
            <w:tcW w:w="3130"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widowControl/>
              <w:spacing w:line="380" w:lineRule="atLeast"/>
              <w:jc w:val="center"/>
              <w:rPr>
                <w:rFonts w:ascii="宋体" w:hAnsi="宋体" w:eastAsia="宋体" w:cs="Tahoma"/>
                <w:color w:val="000000"/>
                <w:kern w:val="0"/>
                <w:sz w:val="24"/>
                <w:szCs w:val="24"/>
              </w:rPr>
            </w:pPr>
            <w:r>
              <w:rPr>
                <w:rFonts w:hint="eastAsia" w:ascii="宋体" w:hAnsi="宋体" w:eastAsia="宋体" w:cs="Tahoma"/>
                <w:color w:val="000000"/>
                <w:kern w:val="0"/>
                <w:sz w:val="24"/>
                <w:szCs w:val="24"/>
              </w:rPr>
              <w:t>企业资质</w:t>
            </w:r>
          </w:p>
        </w:tc>
        <w:tc>
          <w:tcPr>
            <w:tcW w:w="3339" w:type="dxa"/>
            <w:tcBorders>
              <w:top w:val="nil"/>
              <w:left w:val="nil"/>
              <w:bottom w:val="single" w:color="auto" w:sz="8" w:space="0"/>
              <w:right w:val="single" w:color="auto" w:sz="4" w:space="0"/>
            </w:tcBorders>
            <w:shd w:val="clear" w:color="auto" w:fill="FFFFFF"/>
            <w:tcMar>
              <w:top w:w="0" w:type="dxa"/>
              <w:left w:w="108" w:type="dxa"/>
              <w:bottom w:w="0" w:type="dxa"/>
              <w:right w:w="108" w:type="dxa"/>
            </w:tcMar>
            <w:vAlign w:val="center"/>
          </w:tcPr>
          <w:p>
            <w:pPr>
              <w:widowControl/>
              <w:spacing w:line="320" w:lineRule="atLeast"/>
              <w:jc w:val="center"/>
              <w:rPr>
                <w:rFonts w:hint="eastAsia" w:ascii="宋体" w:hAnsi="宋体" w:eastAsia="宋体" w:cs="Calibri"/>
                <w:sz w:val="22"/>
                <w:szCs w:val="21"/>
                <w:lang w:eastAsia="zh-CN"/>
              </w:rPr>
            </w:pPr>
            <w:r>
              <w:rPr>
                <w:rFonts w:hint="eastAsia" w:ascii="宋体" w:hAnsi="宋体" w:eastAsia="宋体" w:cs="Calibri"/>
                <w:sz w:val="22"/>
                <w:szCs w:val="21"/>
                <w:lang w:eastAsia="zh-CN"/>
              </w:rPr>
              <w:t>建筑行业（建筑工程）甲级、</w:t>
            </w:r>
          </w:p>
          <w:p>
            <w:pPr>
              <w:widowControl/>
              <w:spacing w:line="320" w:lineRule="atLeast"/>
              <w:jc w:val="center"/>
              <w:rPr>
                <w:rFonts w:hint="eastAsia" w:ascii="宋体" w:hAnsi="宋体" w:eastAsia="宋体" w:cs="Calibri"/>
                <w:sz w:val="22"/>
                <w:szCs w:val="21"/>
                <w:lang w:eastAsia="zh-CN"/>
              </w:rPr>
            </w:pPr>
            <w:r>
              <w:rPr>
                <w:rFonts w:hint="eastAsia" w:ascii="宋体" w:hAnsi="宋体" w:eastAsia="宋体" w:cs="Calibri"/>
                <w:sz w:val="22"/>
                <w:szCs w:val="21"/>
                <w:lang w:eastAsia="zh-CN"/>
              </w:rPr>
              <w:t>风景园林工程设计专项甲级、</w:t>
            </w:r>
          </w:p>
          <w:p>
            <w:pPr>
              <w:widowControl/>
              <w:spacing w:line="320" w:lineRule="atLeast"/>
              <w:jc w:val="center"/>
              <w:rPr>
                <w:rFonts w:hint="eastAsia" w:ascii="宋体" w:hAnsi="宋体" w:eastAsia="宋体" w:cs="Calibri"/>
                <w:sz w:val="22"/>
                <w:szCs w:val="21"/>
              </w:rPr>
            </w:pPr>
            <w:r>
              <w:rPr>
                <w:rFonts w:hint="eastAsia" w:ascii="宋体" w:hAnsi="宋体" w:eastAsia="宋体" w:cs="Calibri"/>
                <w:sz w:val="22"/>
                <w:szCs w:val="21"/>
                <w:lang w:eastAsia="zh-CN"/>
              </w:rPr>
              <w:t>建筑工程施工总承包壹级</w:t>
            </w:r>
          </w:p>
        </w:tc>
        <w:tc>
          <w:tcPr>
            <w:tcW w:w="3264" w:type="dxa"/>
            <w:tcBorders>
              <w:top w:val="nil"/>
              <w:left w:val="single" w:color="auto" w:sz="4" w:space="0"/>
              <w:bottom w:val="single" w:color="auto" w:sz="8" w:space="0"/>
              <w:right w:val="single" w:color="auto" w:sz="4" w:space="0"/>
            </w:tcBorders>
            <w:shd w:val="clear" w:color="auto" w:fill="FFFFFF"/>
            <w:tcMar>
              <w:top w:w="0" w:type="dxa"/>
              <w:left w:w="108" w:type="dxa"/>
              <w:bottom w:w="0" w:type="dxa"/>
              <w:right w:w="108" w:type="dxa"/>
            </w:tcMar>
            <w:vAlign w:val="center"/>
          </w:tcPr>
          <w:p>
            <w:pPr>
              <w:widowControl/>
              <w:spacing w:line="320" w:lineRule="atLeast"/>
              <w:jc w:val="center"/>
              <w:rPr>
                <w:rFonts w:hint="eastAsia" w:ascii="宋体" w:hAnsi="宋体" w:eastAsia="宋体" w:cs="Calibri"/>
                <w:sz w:val="22"/>
                <w:szCs w:val="21"/>
                <w:lang w:eastAsia="zh-CN"/>
              </w:rPr>
            </w:pPr>
            <w:r>
              <w:rPr>
                <w:rFonts w:hint="eastAsia" w:ascii="宋体" w:hAnsi="宋体" w:eastAsia="宋体" w:cs="Calibri"/>
                <w:sz w:val="22"/>
                <w:szCs w:val="21"/>
                <w:lang w:eastAsia="zh-CN"/>
              </w:rPr>
              <w:t>建筑行业（建筑工程）甲级、</w:t>
            </w:r>
          </w:p>
          <w:p>
            <w:pPr>
              <w:widowControl/>
              <w:spacing w:line="320" w:lineRule="atLeast"/>
              <w:jc w:val="center"/>
              <w:rPr>
                <w:rFonts w:hint="eastAsia" w:ascii="宋体" w:hAnsi="宋体" w:eastAsia="宋体" w:cs="Calibri"/>
                <w:sz w:val="22"/>
                <w:szCs w:val="21"/>
                <w:lang w:eastAsia="zh-CN"/>
              </w:rPr>
            </w:pPr>
            <w:r>
              <w:rPr>
                <w:rFonts w:hint="eastAsia" w:ascii="宋体" w:hAnsi="宋体" w:eastAsia="宋体" w:cs="Calibri"/>
                <w:sz w:val="22"/>
                <w:szCs w:val="21"/>
                <w:lang w:eastAsia="zh-CN"/>
              </w:rPr>
              <w:t>风景园林工程设计专项甲级、</w:t>
            </w:r>
          </w:p>
          <w:p>
            <w:pPr>
              <w:widowControl/>
              <w:spacing w:line="320" w:lineRule="atLeast"/>
              <w:jc w:val="center"/>
              <w:rPr>
                <w:rFonts w:hint="eastAsia" w:ascii="宋体" w:hAnsi="宋体" w:eastAsia="宋体" w:cs="Calibri"/>
                <w:sz w:val="22"/>
                <w:szCs w:val="21"/>
              </w:rPr>
            </w:pPr>
            <w:r>
              <w:rPr>
                <w:rFonts w:hint="eastAsia" w:ascii="宋体" w:hAnsi="宋体" w:eastAsia="宋体" w:cs="Calibri"/>
                <w:sz w:val="22"/>
                <w:szCs w:val="21"/>
                <w:lang w:eastAsia="zh-CN"/>
              </w:rPr>
              <w:t>建筑工程施工总承包贰级</w:t>
            </w:r>
          </w:p>
        </w:tc>
        <w:tc>
          <w:tcPr>
            <w:tcW w:w="3200" w:type="dxa"/>
            <w:tcBorders>
              <w:top w:val="nil"/>
              <w:left w:val="single" w:color="auto" w:sz="4" w:space="0"/>
              <w:bottom w:val="single" w:color="auto" w:sz="8" w:space="0"/>
              <w:right w:val="single" w:color="auto" w:sz="8" w:space="0"/>
            </w:tcBorders>
            <w:shd w:val="clear" w:color="auto" w:fill="FFFFFF"/>
            <w:tcMar>
              <w:top w:w="0" w:type="dxa"/>
              <w:left w:w="108" w:type="dxa"/>
              <w:bottom w:w="0" w:type="dxa"/>
              <w:right w:w="108" w:type="dxa"/>
            </w:tcMar>
            <w:vAlign w:val="center"/>
          </w:tcPr>
          <w:p>
            <w:pPr>
              <w:widowControl/>
              <w:spacing w:line="320" w:lineRule="atLeast"/>
              <w:jc w:val="center"/>
              <w:rPr>
                <w:rFonts w:hint="eastAsia" w:ascii="宋体" w:hAnsi="宋体" w:eastAsia="宋体" w:cs="Calibri"/>
                <w:kern w:val="2"/>
                <w:sz w:val="22"/>
                <w:szCs w:val="21"/>
                <w:lang w:val="en-US" w:eastAsia="zh-CN" w:bidi="ar-SA"/>
              </w:rPr>
            </w:pPr>
            <w:r>
              <w:rPr>
                <w:rFonts w:hint="eastAsia" w:ascii="宋体" w:hAnsi="宋体" w:eastAsia="宋体" w:cs="Calibri"/>
                <w:sz w:val="22"/>
                <w:szCs w:val="21"/>
                <w:lang w:eastAsia="zh-CN"/>
              </w:rPr>
              <w:t>建筑行业（建筑工程）甲级、风景园林工程设计专项甲级、建筑工程施工总承包叁级</w:t>
            </w:r>
          </w:p>
        </w:tc>
      </w:tr>
      <w:tr>
        <w:tblPrEx>
          <w:shd w:val="clear" w:color="auto" w:fill="FFFFFF"/>
          <w:tblCellMar>
            <w:top w:w="15" w:type="dxa"/>
            <w:left w:w="15" w:type="dxa"/>
            <w:bottom w:w="15" w:type="dxa"/>
            <w:right w:w="15" w:type="dxa"/>
          </w:tblCellMar>
        </w:tblPrEx>
        <w:trPr>
          <w:trHeight w:val="825" w:hRule="atLeast"/>
        </w:trPr>
        <w:tc>
          <w:tcPr>
            <w:tcW w:w="3130"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widowControl/>
              <w:spacing w:line="380" w:lineRule="atLeast"/>
              <w:jc w:val="center"/>
              <w:rPr>
                <w:rFonts w:ascii="宋体" w:hAnsi="宋体" w:eastAsia="宋体" w:cs="Tahoma"/>
                <w:color w:val="000000"/>
                <w:kern w:val="0"/>
                <w:sz w:val="22"/>
              </w:rPr>
            </w:pPr>
            <w:r>
              <w:rPr>
                <w:rFonts w:hint="eastAsia" w:ascii="宋体" w:hAnsi="宋体" w:eastAsia="宋体" w:cs="Tahoma"/>
                <w:color w:val="000000"/>
                <w:kern w:val="0"/>
                <w:sz w:val="24"/>
                <w:szCs w:val="24"/>
              </w:rPr>
              <w:t>投标总价（元）</w:t>
            </w:r>
          </w:p>
        </w:tc>
        <w:tc>
          <w:tcPr>
            <w:tcW w:w="3339" w:type="dxa"/>
            <w:tcBorders>
              <w:top w:val="nil"/>
              <w:left w:val="nil"/>
              <w:bottom w:val="single" w:color="auto" w:sz="8" w:space="0"/>
              <w:right w:val="single" w:color="auto" w:sz="4" w:space="0"/>
            </w:tcBorders>
            <w:shd w:val="clear" w:color="auto" w:fill="FFFFFF"/>
            <w:tcMar>
              <w:top w:w="0" w:type="dxa"/>
              <w:left w:w="108" w:type="dxa"/>
              <w:bottom w:w="0" w:type="dxa"/>
              <w:right w:w="108" w:type="dxa"/>
            </w:tcMar>
            <w:vAlign w:val="center"/>
          </w:tcPr>
          <w:p>
            <w:pPr>
              <w:jc w:val="center"/>
              <w:rPr>
                <w:rFonts w:ascii="宋体" w:hAnsi="宋体" w:eastAsia="宋体"/>
                <w:sz w:val="24"/>
                <w:szCs w:val="28"/>
              </w:rPr>
            </w:pPr>
            <w:r>
              <w:rPr>
                <w:rFonts w:hint="eastAsia" w:ascii="宋体" w:hAnsi="宋体" w:eastAsia="宋体"/>
                <w:sz w:val="24"/>
                <w:szCs w:val="28"/>
              </w:rPr>
              <w:t>165998233</w:t>
            </w:r>
          </w:p>
        </w:tc>
        <w:tc>
          <w:tcPr>
            <w:tcW w:w="3264" w:type="dxa"/>
            <w:tcBorders>
              <w:top w:val="nil"/>
              <w:left w:val="single" w:color="auto" w:sz="4" w:space="0"/>
              <w:bottom w:val="single" w:color="auto" w:sz="8" w:space="0"/>
              <w:right w:val="single" w:color="auto" w:sz="4" w:space="0"/>
            </w:tcBorders>
            <w:shd w:val="clear" w:color="auto" w:fill="FFFFFF"/>
            <w:tcMar>
              <w:top w:w="0" w:type="dxa"/>
              <w:left w:w="108" w:type="dxa"/>
              <w:bottom w:w="0" w:type="dxa"/>
              <w:right w:w="108" w:type="dxa"/>
            </w:tcMar>
            <w:vAlign w:val="center"/>
          </w:tcPr>
          <w:p>
            <w:pPr>
              <w:jc w:val="center"/>
              <w:rPr>
                <w:rFonts w:ascii="宋体" w:hAnsi="宋体" w:eastAsia="宋体"/>
                <w:sz w:val="24"/>
                <w:szCs w:val="28"/>
              </w:rPr>
            </w:pPr>
            <w:r>
              <w:rPr>
                <w:rFonts w:hint="eastAsia" w:ascii="宋体" w:hAnsi="宋体" w:eastAsia="宋体"/>
                <w:sz w:val="24"/>
                <w:szCs w:val="28"/>
              </w:rPr>
              <w:t>167279366</w:t>
            </w:r>
          </w:p>
        </w:tc>
        <w:tc>
          <w:tcPr>
            <w:tcW w:w="3200" w:type="dxa"/>
            <w:tcBorders>
              <w:top w:val="nil"/>
              <w:left w:val="single" w:color="auto" w:sz="4" w:space="0"/>
              <w:bottom w:val="single" w:color="auto" w:sz="8" w:space="0"/>
              <w:right w:val="single" w:color="auto" w:sz="8" w:space="0"/>
            </w:tcBorders>
            <w:shd w:val="clear" w:color="auto" w:fill="FFFFFF"/>
            <w:tcMar>
              <w:top w:w="0" w:type="dxa"/>
              <w:left w:w="108" w:type="dxa"/>
              <w:bottom w:w="0" w:type="dxa"/>
              <w:right w:w="108" w:type="dxa"/>
            </w:tcMar>
            <w:vAlign w:val="center"/>
          </w:tcPr>
          <w:p>
            <w:pPr>
              <w:jc w:val="center"/>
              <w:rPr>
                <w:rFonts w:ascii="宋体" w:hAnsi="宋体" w:eastAsia="宋体"/>
                <w:sz w:val="24"/>
                <w:szCs w:val="28"/>
              </w:rPr>
            </w:pPr>
            <w:r>
              <w:rPr>
                <w:rFonts w:hint="eastAsia" w:ascii="宋体" w:hAnsi="宋体" w:eastAsia="宋体"/>
                <w:sz w:val="24"/>
                <w:szCs w:val="28"/>
              </w:rPr>
              <w:t>163618986</w:t>
            </w:r>
          </w:p>
        </w:tc>
      </w:tr>
      <w:tr>
        <w:tblPrEx>
          <w:tblCellMar>
            <w:top w:w="15" w:type="dxa"/>
            <w:left w:w="15" w:type="dxa"/>
            <w:bottom w:w="15" w:type="dxa"/>
            <w:right w:w="15" w:type="dxa"/>
          </w:tblCellMar>
        </w:tblPrEx>
        <w:trPr>
          <w:trHeight w:val="598" w:hRule="atLeast"/>
        </w:trPr>
        <w:tc>
          <w:tcPr>
            <w:tcW w:w="3130"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widowControl/>
              <w:spacing w:line="380" w:lineRule="atLeast"/>
              <w:jc w:val="center"/>
              <w:rPr>
                <w:rFonts w:ascii="宋体" w:hAnsi="宋体" w:eastAsia="宋体" w:cs="Tahoma"/>
                <w:color w:val="000000"/>
                <w:kern w:val="0"/>
                <w:sz w:val="22"/>
              </w:rPr>
            </w:pPr>
            <w:r>
              <w:rPr>
                <w:rFonts w:hint="eastAsia" w:ascii="宋体" w:hAnsi="宋体" w:eastAsia="宋体" w:cs="Tahoma"/>
                <w:color w:val="000000"/>
                <w:kern w:val="0"/>
                <w:sz w:val="24"/>
                <w:szCs w:val="24"/>
              </w:rPr>
              <w:t>项目</w:t>
            </w:r>
            <w:r>
              <w:rPr>
                <w:rFonts w:hint="eastAsia" w:ascii="宋体" w:hAnsi="宋体" w:eastAsia="宋体" w:cs="Tahoma"/>
                <w:color w:val="000000"/>
                <w:kern w:val="0"/>
                <w:sz w:val="24"/>
                <w:szCs w:val="24"/>
                <w:lang w:eastAsia="zh-CN"/>
              </w:rPr>
              <w:t>总</w:t>
            </w:r>
            <w:r>
              <w:rPr>
                <w:rFonts w:hint="eastAsia" w:ascii="宋体" w:hAnsi="宋体" w:eastAsia="宋体" w:cs="Tahoma"/>
                <w:color w:val="000000"/>
                <w:kern w:val="0"/>
                <w:sz w:val="24"/>
                <w:szCs w:val="24"/>
              </w:rPr>
              <w:t>负责人</w:t>
            </w:r>
          </w:p>
        </w:tc>
        <w:tc>
          <w:tcPr>
            <w:tcW w:w="3339" w:type="dxa"/>
            <w:tcBorders>
              <w:top w:val="nil"/>
              <w:left w:val="nil"/>
              <w:bottom w:val="single" w:color="auto" w:sz="8" w:space="0"/>
              <w:right w:val="single" w:color="auto" w:sz="4" w:space="0"/>
            </w:tcBorders>
            <w:shd w:val="clear" w:color="auto" w:fill="FFFFFF"/>
            <w:tcMar>
              <w:top w:w="0" w:type="dxa"/>
              <w:left w:w="108" w:type="dxa"/>
              <w:bottom w:w="0" w:type="dxa"/>
              <w:right w:w="108" w:type="dxa"/>
            </w:tcMar>
            <w:vAlign w:val="center"/>
          </w:tcPr>
          <w:p>
            <w:pPr>
              <w:widowControl/>
              <w:jc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eastAsia="zh-CN"/>
              </w:rPr>
              <w:t>曾学敏</w:t>
            </w:r>
          </w:p>
        </w:tc>
        <w:tc>
          <w:tcPr>
            <w:tcW w:w="3264" w:type="dxa"/>
            <w:tcBorders>
              <w:top w:val="nil"/>
              <w:left w:val="single" w:color="auto" w:sz="4" w:space="0"/>
              <w:bottom w:val="single" w:color="auto" w:sz="8" w:space="0"/>
              <w:right w:val="single" w:color="auto" w:sz="4" w:space="0"/>
            </w:tcBorders>
            <w:shd w:val="clear" w:color="auto" w:fill="FFFFFF"/>
            <w:tcMar>
              <w:top w:w="0" w:type="dxa"/>
              <w:left w:w="108" w:type="dxa"/>
              <w:bottom w:w="0" w:type="dxa"/>
              <w:right w:w="108" w:type="dxa"/>
            </w:tcMar>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lang w:val="en-US" w:eastAsia="zh-CN"/>
              </w:rPr>
              <w:t>濮芳芳</w:t>
            </w:r>
          </w:p>
        </w:tc>
        <w:tc>
          <w:tcPr>
            <w:tcW w:w="3200" w:type="dxa"/>
            <w:tcBorders>
              <w:top w:val="nil"/>
              <w:left w:val="single" w:color="auto" w:sz="4" w:space="0"/>
              <w:bottom w:val="single" w:color="auto" w:sz="8" w:space="0"/>
              <w:right w:val="single" w:color="auto" w:sz="8" w:space="0"/>
            </w:tcBorders>
            <w:shd w:val="clear" w:color="auto" w:fill="FFFFFF"/>
            <w:tcMar>
              <w:top w:w="0" w:type="dxa"/>
              <w:left w:w="108" w:type="dxa"/>
              <w:bottom w:w="0" w:type="dxa"/>
              <w:right w:w="108" w:type="dxa"/>
            </w:tcMar>
            <w:vAlign w:val="center"/>
          </w:tcPr>
          <w:p>
            <w:pPr>
              <w:widowControl/>
              <w:jc w:val="center"/>
              <w:rPr>
                <w:rFonts w:hint="default" w:ascii="宋体" w:hAnsi="宋体" w:eastAsia="宋体" w:cs="宋体"/>
                <w:kern w:val="0"/>
                <w:sz w:val="24"/>
                <w:szCs w:val="24"/>
                <w:lang w:val="en-US" w:eastAsia="zh-CN" w:bidi="ar-SA"/>
              </w:rPr>
            </w:pPr>
            <w:r>
              <w:rPr>
                <w:rFonts w:hint="eastAsia" w:ascii="宋体" w:hAnsi="宋体" w:eastAsia="宋体" w:cs="宋体"/>
                <w:kern w:val="0"/>
                <w:sz w:val="24"/>
                <w:szCs w:val="24"/>
                <w:lang w:eastAsia="zh-CN"/>
              </w:rPr>
              <w:t>王诚</w:t>
            </w:r>
          </w:p>
        </w:tc>
      </w:tr>
      <w:tr>
        <w:tblPrEx>
          <w:tblCellMar>
            <w:top w:w="15" w:type="dxa"/>
            <w:left w:w="15" w:type="dxa"/>
            <w:bottom w:w="15" w:type="dxa"/>
            <w:right w:w="15" w:type="dxa"/>
          </w:tblCellMar>
        </w:tblPrEx>
        <w:trPr>
          <w:trHeight w:val="845" w:hRule="atLeast"/>
        </w:trPr>
        <w:tc>
          <w:tcPr>
            <w:tcW w:w="3130"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widowControl/>
              <w:spacing w:line="380" w:lineRule="atLeast"/>
              <w:jc w:val="center"/>
              <w:rPr>
                <w:rFonts w:ascii="宋体" w:hAnsi="宋体" w:eastAsia="宋体" w:cs="Tahoma"/>
                <w:color w:val="000000"/>
                <w:kern w:val="0"/>
                <w:sz w:val="24"/>
                <w:szCs w:val="24"/>
              </w:rPr>
            </w:pPr>
            <w:r>
              <w:rPr>
                <w:rFonts w:hint="eastAsia" w:ascii="宋体" w:hAnsi="宋体" w:eastAsia="宋体" w:cs="Tahoma"/>
                <w:color w:val="000000"/>
                <w:kern w:val="0"/>
                <w:sz w:val="24"/>
                <w:szCs w:val="24"/>
              </w:rPr>
              <w:t>项目</w:t>
            </w:r>
            <w:r>
              <w:rPr>
                <w:rFonts w:hint="eastAsia" w:ascii="宋体" w:hAnsi="宋体" w:eastAsia="宋体" w:cs="Tahoma"/>
                <w:color w:val="000000"/>
                <w:kern w:val="0"/>
                <w:sz w:val="24"/>
                <w:szCs w:val="24"/>
                <w:lang w:eastAsia="zh-CN"/>
              </w:rPr>
              <w:t>总</w:t>
            </w:r>
            <w:r>
              <w:rPr>
                <w:rFonts w:hint="eastAsia" w:ascii="宋体" w:hAnsi="宋体" w:eastAsia="宋体" w:cs="Tahoma"/>
                <w:color w:val="000000"/>
                <w:kern w:val="0"/>
                <w:sz w:val="24"/>
                <w:szCs w:val="24"/>
              </w:rPr>
              <w:t>负责人</w:t>
            </w:r>
          </w:p>
          <w:p>
            <w:pPr>
              <w:widowControl/>
              <w:spacing w:line="380" w:lineRule="atLeast"/>
              <w:jc w:val="center"/>
              <w:rPr>
                <w:rFonts w:ascii="宋体" w:hAnsi="宋体" w:eastAsia="宋体" w:cs="Tahoma"/>
                <w:color w:val="000000"/>
                <w:kern w:val="0"/>
                <w:sz w:val="22"/>
              </w:rPr>
            </w:pPr>
            <w:r>
              <w:rPr>
                <w:rFonts w:hint="eastAsia" w:ascii="宋体" w:hAnsi="宋体" w:eastAsia="宋体" w:cs="Tahoma"/>
                <w:color w:val="000000"/>
                <w:kern w:val="0"/>
                <w:sz w:val="24"/>
                <w:szCs w:val="24"/>
              </w:rPr>
              <w:t>证书编号</w:t>
            </w:r>
          </w:p>
        </w:tc>
        <w:tc>
          <w:tcPr>
            <w:tcW w:w="3339" w:type="dxa"/>
            <w:tcBorders>
              <w:top w:val="nil"/>
              <w:left w:val="nil"/>
              <w:bottom w:val="single" w:color="auto" w:sz="8" w:space="0"/>
              <w:right w:val="single" w:color="auto" w:sz="4" w:space="0"/>
            </w:tcBorders>
            <w:shd w:val="clear" w:color="auto" w:fill="FFFFFF"/>
            <w:tcMar>
              <w:top w:w="0" w:type="dxa"/>
              <w:left w:w="108" w:type="dxa"/>
              <w:bottom w:w="0" w:type="dxa"/>
              <w:right w:w="108" w:type="dxa"/>
            </w:tcMar>
            <w:vAlign w:val="center"/>
          </w:tcPr>
          <w:p>
            <w:pPr>
              <w:widowControl/>
              <w:jc w:val="center"/>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G3300267090</w:t>
            </w:r>
          </w:p>
        </w:tc>
        <w:tc>
          <w:tcPr>
            <w:tcW w:w="3264" w:type="dxa"/>
            <w:tcBorders>
              <w:top w:val="nil"/>
              <w:left w:val="single" w:color="auto" w:sz="4" w:space="0"/>
              <w:bottom w:val="single" w:color="auto" w:sz="8" w:space="0"/>
              <w:right w:val="single" w:color="auto" w:sz="4" w:space="0"/>
            </w:tcBorders>
            <w:shd w:val="clear" w:color="auto" w:fill="FFFFFF"/>
            <w:tcMar>
              <w:top w:w="0" w:type="dxa"/>
              <w:left w:w="108" w:type="dxa"/>
              <w:bottom w:w="0" w:type="dxa"/>
              <w:right w:w="108" w:type="dxa"/>
            </w:tcMar>
            <w:vAlign w:val="center"/>
          </w:tcPr>
          <w:p>
            <w:pPr>
              <w:widowControl/>
              <w:jc w:val="center"/>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G3300251782</w:t>
            </w:r>
          </w:p>
        </w:tc>
        <w:tc>
          <w:tcPr>
            <w:tcW w:w="3200" w:type="dxa"/>
            <w:tcBorders>
              <w:top w:val="nil"/>
              <w:left w:val="single" w:color="auto" w:sz="4" w:space="0"/>
              <w:bottom w:val="single" w:color="auto" w:sz="8" w:space="0"/>
              <w:right w:val="single" w:color="auto" w:sz="8" w:space="0"/>
            </w:tcBorders>
            <w:shd w:val="clear" w:color="auto" w:fill="FFFFFF"/>
            <w:tcMar>
              <w:top w:w="0" w:type="dxa"/>
              <w:left w:w="108" w:type="dxa"/>
              <w:bottom w:w="0" w:type="dxa"/>
              <w:right w:w="108" w:type="dxa"/>
            </w:tcMar>
            <w:vAlign w:val="center"/>
          </w:tcPr>
          <w:p>
            <w:pPr>
              <w:widowControl/>
              <w:jc w:val="center"/>
              <w:rPr>
                <w:rFonts w:hint="default" w:ascii="宋体" w:hAnsi="宋体" w:eastAsia="宋体" w:cs="宋体"/>
                <w:kern w:val="0"/>
                <w:sz w:val="24"/>
                <w:szCs w:val="24"/>
                <w:lang w:val="en-US" w:eastAsia="zh-CN" w:bidi="ar-SA"/>
              </w:rPr>
            </w:pPr>
            <w:r>
              <w:rPr>
                <w:rFonts w:hint="eastAsia" w:ascii="宋体" w:hAnsi="宋体" w:eastAsia="宋体" w:cs="Tahoma"/>
                <w:color w:val="000000"/>
                <w:kern w:val="0"/>
                <w:sz w:val="24"/>
                <w:lang w:val="en-US" w:eastAsia="zh-CN"/>
              </w:rPr>
              <w:t>G3300335883</w:t>
            </w:r>
            <w:bookmarkStart w:id="0" w:name="_GoBack"/>
            <w:bookmarkEnd w:id="0"/>
          </w:p>
        </w:tc>
      </w:tr>
    </w:tbl>
    <w:p>
      <w:pPr>
        <w:rPr>
          <w:rFonts w:ascii="宋体" w:hAnsi="宋体" w:eastAsia="宋体"/>
        </w:rPr>
      </w:pPr>
    </w:p>
    <w:sectPr>
      <w:pgSz w:w="16838" w:h="11906" w:orient="landscape"/>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ahoma">
    <w:panose1 w:val="020B0604030504040204"/>
    <w:charset w:val="00"/>
    <w:family w:val="swiss"/>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MDVjMWVhOTgzYzliOGUzMTExZjc4ZTVjNDQ5YmI3ZDEifQ=="/>
    <w:docVar w:name="KSO_WPS_MARK_KEY" w:val="955663a5-e500-469b-a54a-c1b49db1a6b1"/>
  </w:docVars>
  <w:rsids>
    <w:rsidRoot w:val="00B53017"/>
    <w:rsid w:val="00093DBC"/>
    <w:rsid w:val="00137B26"/>
    <w:rsid w:val="00154125"/>
    <w:rsid w:val="00163DAD"/>
    <w:rsid w:val="001B1E55"/>
    <w:rsid w:val="00273401"/>
    <w:rsid w:val="002862BF"/>
    <w:rsid w:val="00290389"/>
    <w:rsid w:val="0043093C"/>
    <w:rsid w:val="00445EF6"/>
    <w:rsid w:val="00463254"/>
    <w:rsid w:val="004C2E76"/>
    <w:rsid w:val="00565287"/>
    <w:rsid w:val="006F4C49"/>
    <w:rsid w:val="00753490"/>
    <w:rsid w:val="007D6431"/>
    <w:rsid w:val="00814AD4"/>
    <w:rsid w:val="00900F53"/>
    <w:rsid w:val="00956A77"/>
    <w:rsid w:val="00A35E1E"/>
    <w:rsid w:val="00A97871"/>
    <w:rsid w:val="00AC0EFD"/>
    <w:rsid w:val="00B037CF"/>
    <w:rsid w:val="00B53017"/>
    <w:rsid w:val="00B97BB7"/>
    <w:rsid w:val="00BA46A3"/>
    <w:rsid w:val="00C34FDB"/>
    <w:rsid w:val="00C35034"/>
    <w:rsid w:val="00C8771C"/>
    <w:rsid w:val="00DD7472"/>
    <w:rsid w:val="00E12F3F"/>
    <w:rsid w:val="00EA1668"/>
    <w:rsid w:val="00EA2C69"/>
    <w:rsid w:val="00F153DB"/>
    <w:rsid w:val="09CB08D4"/>
    <w:rsid w:val="10DF20B7"/>
    <w:rsid w:val="12031F12"/>
    <w:rsid w:val="154F4622"/>
    <w:rsid w:val="17C22CA7"/>
    <w:rsid w:val="1C89664E"/>
    <w:rsid w:val="21D51DE0"/>
    <w:rsid w:val="230C7263"/>
    <w:rsid w:val="3CFB49A9"/>
    <w:rsid w:val="4356410D"/>
    <w:rsid w:val="52042532"/>
    <w:rsid w:val="61C12528"/>
    <w:rsid w:val="680804A5"/>
    <w:rsid w:val="68285B95"/>
    <w:rsid w:val="6F7B15D1"/>
    <w:rsid w:val="741E01A9"/>
    <w:rsid w:val="78530DF3"/>
    <w:rsid w:val="7DC412B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qFormat/>
    <w:uiPriority w:val="99"/>
    <w:pPr>
      <w:tabs>
        <w:tab w:val="center" w:pos="4153"/>
        <w:tab w:val="right" w:pos="8306"/>
      </w:tabs>
      <w:snapToGrid w:val="0"/>
      <w:jc w:val="left"/>
    </w:pPr>
    <w:rPr>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customStyle="1" w:styleId="7">
    <w:name w:val="页眉 Char"/>
    <w:basedOn w:val="6"/>
    <w:link w:val="3"/>
    <w:semiHidden/>
    <w:qFormat/>
    <w:uiPriority w:val="99"/>
    <w:rPr>
      <w:sz w:val="18"/>
      <w:szCs w:val="18"/>
    </w:rPr>
  </w:style>
  <w:style w:type="character" w:customStyle="1" w:styleId="8">
    <w:name w:val="页脚 Char"/>
    <w:basedOn w:val="6"/>
    <w:link w:val="2"/>
    <w:semiHidden/>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Pages>
  <Words>349</Words>
  <Characters>391</Characters>
  <Lines>1</Lines>
  <Paragraphs>1</Paragraphs>
  <TotalTime>1</TotalTime>
  <ScaleCrop>false</ScaleCrop>
  <LinksUpToDate>false</LinksUpToDate>
  <CharactersWithSpaces>391</CharactersWithSpaces>
  <Application>WPS Office_11.1.0.12970_F1E327BC-269C-435d-A152-05C5408002CA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2022-05-17T07:47:00Z</dcterms:created>
  <dc:creator>AutoBVT</dc:creator>
  <cp:lastModifiedBy>Administrator</cp:lastModifiedBy>
  <cp:lastPrinted>2022-08-15T04:22:00Z</cp:lastPrinted>
  <dcterms:modified xsi:type="dcterms:W3CDTF">2023-02-24T05:57:02Z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2052-11.1.0.12970</vt:lpwstr>
  </property>
  <property fmtid="{D5CDD505-2E9C-101B-9397-08002B2CF9AE}" pid="3" name="ICV">
    <vt:lpwstr>C454B682C4C64216B0E006F58C82C1BC</vt:lpwstr>
  </property>
</Properties>
</file>