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72BA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1597C7A3">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052F44DB">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421FB6FD">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3952390">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04A2EBA">
            <w:pPr>
              <w:pStyle w:val="6"/>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66C7D95B">
            <w:pPr>
              <w:pStyle w:val="23"/>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3780C76D">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4217925E">
            <w:pPr>
              <w:pStyle w:val="6"/>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14CF3905">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8"/>
              <w:tblW w:w="0" w:type="auto"/>
              <w:jc w:val="center"/>
              <w:tblLayout w:type="fixed"/>
              <w:tblCellMar>
                <w:top w:w="0" w:type="dxa"/>
                <w:left w:w="108" w:type="dxa"/>
                <w:bottom w:w="0" w:type="dxa"/>
                <w:right w:w="108" w:type="dxa"/>
              </w:tblCellMar>
            </w:tblPr>
            <w:tblGrid>
              <w:gridCol w:w="2304"/>
              <w:gridCol w:w="4590"/>
            </w:tblGrid>
            <w:tr w14:paraId="3F79F32C">
              <w:tblPrEx>
                <w:tblCellMar>
                  <w:top w:w="0" w:type="dxa"/>
                  <w:left w:w="108" w:type="dxa"/>
                  <w:bottom w:w="0" w:type="dxa"/>
                  <w:right w:w="108" w:type="dxa"/>
                </w:tblCellMar>
              </w:tblPrEx>
              <w:trPr>
                <w:jc w:val="center"/>
              </w:trPr>
              <w:tc>
                <w:tcPr>
                  <w:tcW w:w="2304" w:type="dxa"/>
                  <w:noWrap w:val="0"/>
                  <w:vAlign w:val="top"/>
                </w:tcPr>
                <w:p w14:paraId="62300A05">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top"/>
                </w:tcPr>
                <w:p w14:paraId="37A7E44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28"/>
                      <w:szCs w:val="28"/>
                      <w:highlight w:val="none"/>
                      <w:lang w:eastAsia="zh-CN"/>
                    </w:rPr>
                    <w:t>鳌江流域排水设施新建改造项目-平阳县一二三级排水管网整治项目（昆鳌污水处理厂服务片区）</w:t>
                  </w:r>
                </w:p>
              </w:tc>
            </w:tr>
            <w:tr w14:paraId="4C59A98A">
              <w:tblPrEx>
                <w:tblCellMar>
                  <w:top w:w="0" w:type="dxa"/>
                  <w:left w:w="108" w:type="dxa"/>
                  <w:bottom w:w="0" w:type="dxa"/>
                  <w:right w:w="108" w:type="dxa"/>
                </w:tblCellMar>
              </w:tblPrEx>
              <w:trPr>
                <w:jc w:val="center"/>
              </w:trPr>
              <w:tc>
                <w:tcPr>
                  <w:tcW w:w="2304" w:type="dxa"/>
                  <w:noWrap w:val="0"/>
                  <w:vAlign w:val="top"/>
                </w:tcPr>
                <w:p w14:paraId="4608A273">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14:paraId="2336798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PYCG250122008</w:t>
                  </w:r>
                </w:p>
              </w:tc>
            </w:tr>
            <w:tr w14:paraId="5DD63594">
              <w:tblPrEx>
                <w:tblCellMar>
                  <w:top w:w="0" w:type="dxa"/>
                  <w:left w:w="108" w:type="dxa"/>
                  <w:bottom w:w="0" w:type="dxa"/>
                  <w:right w:w="108" w:type="dxa"/>
                </w:tblCellMar>
              </w:tblPrEx>
              <w:trPr>
                <w:jc w:val="center"/>
              </w:trPr>
              <w:tc>
                <w:tcPr>
                  <w:tcW w:w="2304" w:type="dxa"/>
                  <w:noWrap w:val="0"/>
                  <w:vAlign w:val="top"/>
                </w:tcPr>
                <w:p w14:paraId="560D16A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36D54A9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6FAEB8E7">
              <w:tblPrEx>
                <w:tblCellMar>
                  <w:top w:w="0" w:type="dxa"/>
                  <w:left w:w="108" w:type="dxa"/>
                  <w:bottom w:w="0" w:type="dxa"/>
                  <w:right w:w="108" w:type="dxa"/>
                </w:tblCellMar>
              </w:tblPrEx>
              <w:trPr>
                <w:jc w:val="center"/>
              </w:trPr>
              <w:tc>
                <w:tcPr>
                  <w:tcW w:w="2304" w:type="dxa"/>
                  <w:noWrap w:val="0"/>
                  <w:vAlign w:val="top"/>
                </w:tcPr>
                <w:p w14:paraId="7059FA12">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14:paraId="134AD34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平阳县盈泽控股有限公司</w:t>
                  </w:r>
                </w:p>
              </w:tc>
            </w:tr>
            <w:tr w14:paraId="20090FBA">
              <w:tblPrEx>
                <w:tblCellMar>
                  <w:top w:w="0" w:type="dxa"/>
                  <w:left w:w="108" w:type="dxa"/>
                  <w:bottom w:w="0" w:type="dxa"/>
                  <w:right w:w="108" w:type="dxa"/>
                </w:tblCellMar>
              </w:tblPrEx>
              <w:trPr>
                <w:jc w:val="center"/>
              </w:trPr>
              <w:tc>
                <w:tcPr>
                  <w:tcW w:w="2304" w:type="dxa"/>
                  <w:noWrap w:val="0"/>
                  <w:vAlign w:val="top"/>
                </w:tcPr>
                <w:p w14:paraId="4969C77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2B37A739">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马先生</w:t>
                  </w:r>
                </w:p>
              </w:tc>
            </w:tr>
            <w:tr w14:paraId="03AA865C">
              <w:tblPrEx>
                <w:tblCellMar>
                  <w:top w:w="0" w:type="dxa"/>
                  <w:left w:w="108" w:type="dxa"/>
                  <w:bottom w:w="0" w:type="dxa"/>
                  <w:right w:w="108" w:type="dxa"/>
                </w:tblCellMar>
              </w:tblPrEx>
              <w:trPr>
                <w:jc w:val="center"/>
              </w:trPr>
              <w:tc>
                <w:tcPr>
                  <w:tcW w:w="2304" w:type="dxa"/>
                  <w:noWrap w:val="0"/>
                  <w:vAlign w:val="top"/>
                </w:tcPr>
                <w:p w14:paraId="20E3BCB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3566E75A">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0577-63738116</w:t>
                  </w:r>
                </w:p>
              </w:tc>
            </w:tr>
            <w:tr w14:paraId="0F3D75F1">
              <w:tblPrEx>
                <w:tblCellMar>
                  <w:top w:w="0" w:type="dxa"/>
                  <w:left w:w="108" w:type="dxa"/>
                  <w:bottom w:w="0" w:type="dxa"/>
                  <w:right w:w="108" w:type="dxa"/>
                </w:tblCellMar>
              </w:tblPrEx>
              <w:trPr>
                <w:jc w:val="center"/>
              </w:trPr>
              <w:tc>
                <w:tcPr>
                  <w:tcW w:w="2304" w:type="dxa"/>
                  <w:noWrap w:val="0"/>
                  <w:vAlign w:val="top"/>
                </w:tcPr>
                <w:p w14:paraId="21FFC866">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66CA50B4">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AF07164">
              <w:tblPrEx>
                <w:tblCellMar>
                  <w:top w:w="0" w:type="dxa"/>
                  <w:left w:w="108" w:type="dxa"/>
                  <w:bottom w:w="0" w:type="dxa"/>
                  <w:right w:w="108" w:type="dxa"/>
                </w:tblCellMar>
              </w:tblPrEx>
              <w:trPr>
                <w:jc w:val="center"/>
              </w:trPr>
              <w:tc>
                <w:tcPr>
                  <w:tcW w:w="2304" w:type="dxa"/>
                  <w:noWrap w:val="0"/>
                  <w:vAlign w:val="top"/>
                </w:tcPr>
                <w:p w14:paraId="23C52104">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14:paraId="4D855328">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highlight w:val="none"/>
                      <w:lang w:eastAsia="zh-CN"/>
                    </w:rPr>
                    <w:t>新征程（杭州）招标代理有限公司</w:t>
                  </w:r>
                </w:p>
              </w:tc>
            </w:tr>
            <w:tr w14:paraId="2ABDDA2D">
              <w:tblPrEx>
                <w:tblCellMar>
                  <w:top w:w="0" w:type="dxa"/>
                  <w:left w:w="108" w:type="dxa"/>
                  <w:bottom w:w="0" w:type="dxa"/>
                  <w:right w:w="108" w:type="dxa"/>
                </w:tblCellMar>
              </w:tblPrEx>
              <w:trPr>
                <w:trHeight w:val="90" w:hRule="atLeast"/>
                <w:jc w:val="center"/>
              </w:trPr>
              <w:tc>
                <w:tcPr>
                  <w:tcW w:w="2304" w:type="dxa"/>
                  <w:noWrap w:val="0"/>
                  <w:vAlign w:val="top"/>
                </w:tcPr>
                <w:p w14:paraId="47FA575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30B77D6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李先生</w:t>
                  </w:r>
                </w:p>
              </w:tc>
            </w:tr>
            <w:tr w14:paraId="55E7BB74">
              <w:tblPrEx>
                <w:tblCellMar>
                  <w:top w:w="0" w:type="dxa"/>
                  <w:left w:w="108" w:type="dxa"/>
                  <w:bottom w:w="0" w:type="dxa"/>
                  <w:right w:w="108" w:type="dxa"/>
                </w:tblCellMar>
              </w:tblPrEx>
              <w:trPr>
                <w:jc w:val="center"/>
              </w:trPr>
              <w:tc>
                <w:tcPr>
                  <w:tcW w:w="2304" w:type="dxa"/>
                  <w:noWrap w:val="0"/>
                  <w:vAlign w:val="top"/>
                </w:tcPr>
                <w:p w14:paraId="23BF8EB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5841266B">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13029688868</w:t>
                  </w:r>
                </w:p>
              </w:tc>
            </w:tr>
            <w:tr w14:paraId="577EADCD">
              <w:tblPrEx>
                <w:tblCellMar>
                  <w:top w:w="0" w:type="dxa"/>
                  <w:left w:w="108" w:type="dxa"/>
                  <w:bottom w:w="0" w:type="dxa"/>
                  <w:right w:w="108" w:type="dxa"/>
                </w:tblCellMar>
              </w:tblPrEx>
              <w:trPr>
                <w:jc w:val="center"/>
              </w:trPr>
              <w:tc>
                <w:tcPr>
                  <w:tcW w:w="6894" w:type="dxa"/>
                  <w:gridSpan w:val="2"/>
                  <w:noWrap w:val="0"/>
                  <w:vAlign w:val="top"/>
                </w:tcPr>
                <w:p w14:paraId="1454CF99">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月</w:t>
                  </w:r>
                </w:p>
              </w:tc>
            </w:tr>
          </w:tbl>
          <w:p w14:paraId="4F617B3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43610590">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6ABCA748">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2"/>
      <w:bookmarkStart w:id="1" w:name="OLE_LINK1"/>
      <w:bookmarkStart w:id="2" w:name="OLE_LINK3"/>
    </w:p>
    <w:p w14:paraId="49023929">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新征程（杭州）招标代理有限公司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lang w:eastAsia="zh-CN"/>
        </w:rPr>
        <w:t>鳌江流域排水设施新建改造项目-平阳县一二三级排水管网整治项目（昆鳌污水处理厂服务片区）</w:t>
      </w:r>
      <w:r>
        <w:rPr>
          <w:rFonts w:hint="eastAsia" w:ascii="宋体" w:hAnsi="宋体" w:eastAsia="宋体" w:cs="宋体"/>
          <w:b/>
          <w:bCs/>
          <w:color w:val="auto"/>
          <w:kern w:val="0"/>
          <w:sz w:val="28"/>
          <w:szCs w:val="28"/>
          <w:highlight w:val="none"/>
        </w:rPr>
        <w:t>的公开招标公告</w:t>
      </w:r>
    </w:p>
    <w:p w14:paraId="5C7A3127">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3B5B0A02">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月</w:t>
      </w:r>
      <w:r>
        <w:rPr>
          <w:rFonts w:hint="eastAsia" w:ascii="宋体" w:hAnsi="宋体" w:cs="宋体"/>
          <w:b/>
          <w:color w:val="auto"/>
          <w:sz w:val="24"/>
          <w:highlight w:val="none"/>
          <w:lang w:val="en-US" w:eastAsia="zh-CN"/>
        </w:rPr>
        <w:t>22</w:t>
      </w:r>
      <w:r>
        <w:rPr>
          <w:rFonts w:hint="eastAsia" w:ascii="宋体" w:hAnsi="宋体" w:eastAsia="宋体" w:cs="宋体"/>
          <w:b/>
          <w:color w:val="auto"/>
          <w:sz w:val="24"/>
          <w:highlight w:val="none"/>
          <w:lang w:val="en-US" w:eastAsia="zh-CN"/>
        </w:rPr>
        <w:t>日</w:t>
      </w:r>
    </w:p>
    <w:p w14:paraId="79BE82DE">
      <w:pPr>
        <w:pStyle w:val="26"/>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2BD948EA">
      <w:pPr>
        <w:pStyle w:val="26"/>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lang w:eastAsia="zh-CN"/>
        </w:rPr>
        <w:t>鳌江流域排水设施新建改造项目-平阳县一二三级排水管网整治项目（昆鳌污水处理厂服务片区）</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w:t>
      </w:r>
      <w:r>
        <w:rPr>
          <w:rFonts w:hint="eastAsia" w:ascii="宋体" w:hAnsi="宋体" w:eastAsia="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09:30（北京时间）前递交投标文件。</w:t>
      </w:r>
    </w:p>
    <w:p w14:paraId="17F3E860">
      <w:pPr>
        <w:pStyle w:val="26"/>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19C7E537">
      <w:pPr>
        <w:pStyle w:val="26"/>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PYCG250122008</w:t>
      </w:r>
    </w:p>
    <w:p w14:paraId="11FDDD64">
      <w:pPr>
        <w:pStyle w:val="26"/>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：鳌江流域排水设施新建改造项目-平阳县一二三级排水管网整治项目（昆鳌污水处理厂服务片区）</w:t>
      </w:r>
    </w:p>
    <w:p w14:paraId="482AF3AA">
      <w:pPr>
        <w:pStyle w:val="26"/>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36900000</w:t>
      </w:r>
    </w:p>
    <w:p w14:paraId="02B65D25">
      <w:pPr>
        <w:pStyle w:val="26"/>
        <w:shd w:val="clear" w:color="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w:t>
      </w:r>
    </w:p>
    <w:p w14:paraId="10A696A2">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28CE7E88">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：平阳县一二三级排水管网排查、修复改造，</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61156C6E">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1575512D">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6F35540C">
      <w:pPr>
        <w:pStyle w:val="26"/>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eastAsia="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否</w:t>
      </w:r>
      <w:r>
        <w:rPr>
          <w:rFonts w:hint="eastAsia" w:ascii="宋体" w:hAnsi="宋体" w:eastAsia="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3F7997B5">
      <w:pPr>
        <w:pStyle w:val="26"/>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A1755F5">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5EA10EF9">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2E369B69">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w:t>
      </w:r>
    </w:p>
    <w:p w14:paraId="1C151ADF">
      <w:pPr>
        <w:pStyle w:val="26"/>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2B901021">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22</w:t>
      </w:r>
      <w:r>
        <w:rPr>
          <w:rFonts w:hint="eastAsia" w:ascii="宋体" w:hAnsi="宋体" w:eastAsia="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27日</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2A45842E">
      <w:pPr>
        <w:pStyle w:val="26"/>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17EFD119">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sectPr>
          <w:footerReference r:id="rId4" w:type="default"/>
          <w:pgSz w:w="11906" w:h="16838"/>
          <w:pgMar w:top="1440" w:right="1080" w:bottom="1440" w:left="1080" w:header="851" w:footer="992" w:gutter="0"/>
          <w:pgNumType w:start="1"/>
          <w:cols w:space="720" w:num="1"/>
          <w:docGrid w:linePitch="312" w:charSpace="0"/>
        </w:sectPr>
      </w:pPr>
    </w:p>
    <w:p w14:paraId="35EE55FA">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233B0A25">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0618F3C2">
      <w:pPr>
        <w:pStyle w:val="26"/>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762C5F6D">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27日</w:t>
      </w:r>
      <w:r>
        <w:rPr>
          <w:rFonts w:hint="eastAsia" w:ascii="宋体" w:hAnsi="宋体" w:eastAsia="宋体" w:cs="宋体"/>
          <w:color w:val="auto"/>
          <w:sz w:val="22"/>
          <w:szCs w:val="22"/>
          <w:highlight w:val="none"/>
          <w:shd w:val="clear" w:color="auto" w:fill="FFFFFF"/>
        </w:rPr>
        <w:t>09:30（北京时间）</w:t>
      </w:r>
    </w:p>
    <w:p w14:paraId="42F15D61">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68F13F2B">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27日</w:t>
      </w:r>
      <w:r>
        <w:rPr>
          <w:rFonts w:hint="eastAsia" w:ascii="宋体" w:hAnsi="宋体" w:eastAsia="宋体" w:cs="宋体"/>
          <w:color w:val="auto"/>
          <w:sz w:val="22"/>
          <w:szCs w:val="22"/>
          <w:highlight w:val="none"/>
          <w:shd w:val="clear" w:color="auto" w:fill="FFFFFF"/>
        </w:rPr>
        <w:t>09:30（北京时间）</w:t>
      </w:r>
    </w:p>
    <w:p w14:paraId="02A9A5A2">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0AD3C26F">
      <w:pPr>
        <w:pStyle w:val="26"/>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0F726433">
      <w:pPr>
        <w:pStyle w:val="26"/>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D5468FF">
      <w:pPr>
        <w:pStyle w:val="26"/>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46645399">
      <w:pPr>
        <w:pStyle w:val="26"/>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067BCF4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CD673F9">
      <w:pPr>
        <w:shd w:val="clear" w:color="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090F7713">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sectPr>
          <w:footerReference r:id="rId5" w:type="default"/>
          <w:pgSz w:w="11906" w:h="16838"/>
          <w:pgMar w:top="1440" w:right="1080" w:bottom="1440" w:left="1080" w:header="851" w:footer="992" w:gutter="0"/>
          <w:pgNumType w:start="1"/>
          <w:cols w:space="720" w:num="1"/>
          <w:docGrid w:linePitch="312" w:charSpace="0"/>
        </w:sect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w:t>
      </w:r>
    </w:p>
    <w:p w14:paraId="769BBCD3">
      <w:pPr>
        <w:pStyle w:val="26"/>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5186B409">
      <w:pPr>
        <w:pStyle w:val="26"/>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660FC5FC">
      <w:pPr>
        <w:widowControl/>
        <w:shd w:val="clear" w:color="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：平阳县盈泽控股有限公司</w:t>
      </w:r>
    </w:p>
    <w:p w14:paraId="08C88B83">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：平阳县昆阳镇兴良路2号</w:t>
      </w:r>
    </w:p>
    <w:p w14:paraId="4055411F">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马先生</w:t>
      </w:r>
    </w:p>
    <w:p w14:paraId="498FDCA1">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0577-63738116</w:t>
      </w:r>
    </w:p>
    <w:p w14:paraId="24E021E7">
      <w:pPr>
        <w:widowControl/>
        <w:numPr>
          <w:ilvl w:val="0"/>
          <w:numId w:val="4"/>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：新征程（杭州）招标代理有限公司</w:t>
      </w:r>
    </w:p>
    <w:p w14:paraId="1A437BE8">
      <w:pPr>
        <w:widowControl/>
        <w:numPr>
          <w:ilvl w:val="0"/>
          <w:numId w:val="0"/>
        </w:numPr>
        <w:shd w:val="clear" w:color="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：浙江省温州市平阳县昆阳镇汉森世家1栋1单元902室</w:t>
      </w:r>
    </w:p>
    <w:p w14:paraId="1F7252BC">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：李先生</w:t>
      </w:r>
    </w:p>
    <w:p w14:paraId="151C1C1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：13029688868</w:t>
      </w:r>
    </w:p>
    <w:p w14:paraId="7191B149">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：平阳县国资发展有限公司</w:t>
      </w:r>
    </w:p>
    <w:p w14:paraId="726D9E07">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i w:val="0"/>
          <w:iCs w:val="0"/>
          <w:caps w:val="0"/>
          <w:color w:val="auto"/>
          <w:spacing w:val="0"/>
          <w:sz w:val="22"/>
          <w:szCs w:val="22"/>
          <w:highlight w:val="none"/>
          <w:shd w:val="clear" w:fill="FFFFFF"/>
          <w:lang w:eastAsia="zh-CN"/>
        </w:rPr>
        <w:t>章女士</w:t>
      </w:r>
    </w:p>
    <w:p w14:paraId="4EA1B47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eastAsia="宋体" w:cs="宋体"/>
          <w:i w:val="0"/>
          <w:iCs w:val="0"/>
          <w:caps w:val="0"/>
          <w:color w:val="auto"/>
          <w:spacing w:val="0"/>
          <w:sz w:val="22"/>
          <w:szCs w:val="22"/>
          <w:highlight w:val="none"/>
          <w:shd w:val="clear" w:fill="FFFFFF"/>
        </w:rPr>
        <w:t>0577-58100162</w:t>
      </w:r>
    </w:p>
    <w:p w14:paraId="4642BCF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：平阳县昆阳镇兴良路2号</w:t>
      </w:r>
    </w:p>
    <w:p w14:paraId="61568484">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sectPr>
          <w:footerReference r:id="rId6" w:type="default"/>
          <w:pgSz w:w="11906" w:h="16838"/>
          <w:pgMar w:top="1440" w:right="1080" w:bottom="1440" w:left="1080" w:header="851" w:footer="992" w:gutter="0"/>
          <w:pgNumType w:start="1"/>
          <w:cols w:space="720" w:num="1"/>
          <w:docGrid w:linePitch="312" w:charSpace="0"/>
        </w:sectPr>
      </w:pPr>
    </w:p>
    <w:p w14:paraId="777D7177">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252C5668">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新征程（杭州）招标代理有限公司</w:t>
      </w: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eastAsia="zh-CN"/>
        </w:rPr>
        <w:t>鳌江流域排水设施新建改造项目-平阳县一二三级排水管网整治项目（昆鳌污水处理厂服务片区）</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8"/>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61AF1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3E1718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39E7421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3D54A03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73B59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914E24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2F6039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0D147A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鳌江流域排水设施新建改造项目-平阳县一二三级排水管网整治项目（昆鳌污水处理厂服务片区）</w:t>
            </w:r>
          </w:p>
        </w:tc>
      </w:tr>
      <w:tr w14:paraId="76E09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156C4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A68AC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7D8FBC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PYCG250122008</w:t>
            </w:r>
          </w:p>
        </w:tc>
      </w:tr>
      <w:tr w14:paraId="23D54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430CF6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5DA05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61A737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248EC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E1B43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C88124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5F1503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58BD4E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5AFCD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AB8AAA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48DCF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68030901">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1917A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BD2CF9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AF76B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3F7378FD">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：平阳县盈泽控股有限公司</w:t>
            </w:r>
          </w:p>
          <w:p w14:paraId="6C755EA2">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平阳县昆阳镇兴良路2号</w:t>
            </w:r>
          </w:p>
          <w:p w14:paraId="56C7B76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马先生</w:t>
            </w:r>
          </w:p>
          <w:p w14:paraId="27530EFE">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0577-63738116</w:t>
            </w:r>
          </w:p>
        </w:tc>
      </w:tr>
      <w:tr w14:paraId="39FC7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FB1691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C34C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1A249D2C">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4FE6D109">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3EFC8051">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李先生</w:t>
            </w:r>
          </w:p>
          <w:p w14:paraId="57D4F6A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7BFCB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F3FA9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9179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35737F44">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05F48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30021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3F93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6C3C9E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26098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E2666A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345A1D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6937D9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154D246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47CF2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F4ABE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386BC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75C55B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1172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D3B27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9D65D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617960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31662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E3C2F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A4B4DB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1DC5EB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09A1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B3EE31">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912354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4810D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633F2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CCDC62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35C39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30F206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5F2E5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0B2B79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40A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4C8845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7CE50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8797E2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9BF3D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270CEA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7554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DE01B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5AD2F2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2ED8BFF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664F72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6839B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3308E0">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5562A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1AD70BA6">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B501BAA">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2FBFF8A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2ED06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C7ACB8">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5C2FA21">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095BFDD7">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浙江省温州市平阳县昆阳镇汉森世家1栋1单元902室 </w:t>
            </w:r>
            <w:r>
              <w:rPr>
                <w:rFonts w:hint="eastAsia" w:ascii="宋体" w:hAnsi="宋体" w:eastAsia="宋体" w:cs="宋体"/>
                <w:color w:val="auto"/>
                <w:sz w:val="22"/>
                <w:szCs w:val="22"/>
                <w:highlight w:val="none"/>
                <w:lang w:eastAsia="zh-CN"/>
              </w:rPr>
              <w:t>李先生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13029688868</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165D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CFCE36">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F1216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3FD9DEE7">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5E96C5F1">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7D9BF8A1">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B1B271B">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424EBFB0">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18560508">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546ECB1">
            <w:pPr>
              <w:pStyle w:val="21"/>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2AB67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8D81B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A908AA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7D16A2E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F3DD0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193A1FF3">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651C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B7F430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809CC2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3EAFDA7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67833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DB738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BA32C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14:paraId="552DF48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需要</w:t>
            </w:r>
          </w:p>
        </w:tc>
      </w:tr>
      <w:tr w14:paraId="7E5C4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D1BC16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120C5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2F06A9D0">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5AF4F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D28638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B894BDB">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70B5D911">
            <w:pPr>
              <w:pStyle w:val="7"/>
              <w:keepLines w:val="0"/>
              <w:suppressLineNumbers w:val="0"/>
              <w:shd w:val="clear" w:color="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11510"/>
            <w:bookmarkStart w:id="5" w:name="_Toc26701"/>
            <w:bookmarkStart w:id="6" w:name="_Toc25684"/>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3F50C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F1B31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5F8EF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40C8C3F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76144AA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6DA93AD3">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：李先生</w:t>
            </w:r>
          </w:p>
          <w:p w14:paraId="2A8838A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5D396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5929C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EA82F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507FB650">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B52F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B569A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0EA496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6CD460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同级采购监督管理部门名称：平阳县国资发展有限公司</w:t>
            </w:r>
          </w:p>
          <w:p w14:paraId="054E07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章女士</w:t>
            </w:r>
          </w:p>
          <w:p w14:paraId="586AF2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监督投诉电话：0577-58100162</w:t>
            </w:r>
          </w:p>
          <w:p w14:paraId="351EC4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址：平阳县昆阳镇兴良路2号</w:t>
            </w:r>
          </w:p>
        </w:tc>
      </w:tr>
      <w:tr w14:paraId="234D9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E8A700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3F5EF3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510C08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9841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EF0906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520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2581D7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79649E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27日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37048C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65150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CEF83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4DE3A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28AD18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26F35D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349C6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39F90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B0B15D5">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1BC08BD3">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30A979F4">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4E522ACB">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2C1D8381">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6A404CE6">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45AAE7A2">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463EFE1">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488BFB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D6BD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8841B3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5E86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43D5D3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0042D1F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63B427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84256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590BD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362B10">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72028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169161A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41E35B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9"/>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rPr>
              <w:t>；</w:t>
            </w:r>
          </w:p>
        </w:tc>
      </w:tr>
      <w:tr w14:paraId="63EA9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996DD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F906E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4FE938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6EBB4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8845F46">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EBA3F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0362EB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79755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02DE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EDFFA8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3C36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644148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6990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2FB94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280F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2680E18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D6024BC">
      <w:pPr>
        <w:pStyle w:val="5"/>
        <w:shd w:val="clear" w:color="auto"/>
        <w:wordWrap w:val="0"/>
        <w:spacing w:line="360" w:lineRule="auto"/>
        <w:rPr>
          <w:rFonts w:hint="eastAsia" w:ascii="宋体" w:hAnsi="宋体" w:eastAsia="宋体" w:cs="宋体"/>
          <w:color w:val="auto"/>
          <w:highlight w:val="none"/>
        </w:rPr>
        <w:sectPr>
          <w:footerReference r:id="rId7" w:type="default"/>
          <w:pgSz w:w="11906" w:h="16838"/>
          <w:pgMar w:top="1440" w:right="1080" w:bottom="1440" w:left="1080" w:header="851" w:footer="992" w:gutter="0"/>
          <w:pgNumType w:start="1"/>
          <w:cols w:space="720" w:num="1"/>
          <w:docGrid w:linePitch="312" w:charSpace="0"/>
        </w:sectPr>
      </w:pPr>
    </w:p>
    <w:p w14:paraId="336015C1">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3F8F3DA7">
      <w:pPr>
        <w:shd w:val="clear" w:color="auto"/>
        <w:spacing w:line="480" w:lineRule="auto"/>
        <w:jc w:val="center"/>
        <w:rPr>
          <w:rFonts w:hint="eastAsia" w:ascii="宋体" w:hAnsi="宋体" w:eastAsia="宋体" w:cs="宋体"/>
          <w:color w:val="auto"/>
          <w:sz w:val="24"/>
          <w:highlight w:val="none"/>
        </w:rPr>
      </w:pPr>
    </w:p>
    <w:p w14:paraId="117F2388">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2DFFB2">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A952C18">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0F29F5">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50ABD7">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621596">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5C88D1">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729BC1">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28FF37">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1B628">
      <w:pPr>
        <w:pStyle w:val="4"/>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0512BE">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2A7E92">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37B21A">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1D24BB">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6E7EDF">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5E8A3F4">
      <w:pPr>
        <w:pStyle w:val="15"/>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2F96BC6">
      <w:pPr>
        <w:pStyle w:val="15"/>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552DCDB9">
      <w:pPr>
        <w:pStyle w:val="15"/>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3F674E18">
      <w:pPr>
        <w:pStyle w:val="15"/>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5ED6651A">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7BE42953">
      <w:pPr>
        <w:pStyle w:val="24"/>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611"/>
      <w:bookmarkStart w:id="10" w:name="_Toc7800"/>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9C58554">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新征程（杭州）招标代理有限公司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平阳县盈泽控股有限公司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eastAsia="宋体" w:cs="宋体"/>
          <w:color w:val="auto"/>
          <w:highlight w:val="none"/>
          <w:lang w:eastAsia="zh-CN"/>
        </w:rPr>
        <w:t>鳌江流域排水设施新建改造项目-平阳县一二三级排水管网整治项目（昆鳌污水处理厂服务片区）</w:t>
      </w:r>
      <w:r>
        <w:rPr>
          <w:rFonts w:hint="eastAsia" w:ascii="宋体" w:hAnsi="宋体" w:eastAsia="宋体" w:cs="宋体"/>
          <w:color w:val="auto"/>
          <w:highlight w:val="none"/>
        </w:rPr>
        <w:t>，本次招标资金已经落实。</w:t>
      </w:r>
    </w:p>
    <w:p w14:paraId="23012EF8">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6201C57A">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5F209DDD">
      <w:pPr>
        <w:numPr>
          <w:ilvl w:val="0"/>
          <w:numId w:val="6"/>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39C6A55C">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一、总则</w:t>
      </w:r>
    </w:p>
    <w:p w14:paraId="5804D8C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1、本技术规范要求提出的是最低限度的基本技术要求，并未对所有技术细节作出规定，供应商应提供符合本技术要求和国家标准、行业标准的优质服务。</w:t>
      </w:r>
    </w:p>
    <w:p w14:paraId="147084E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所提供的服务与本技术要求不一致时，供应商应在投标文件中予以说明，并由评标委员会鉴定供应商所提供的服务能否达到要求。如供应商没有在投标文件中提出异议，则视为供应商提供的服务完全按照本招标文件要求。</w:t>
      </w:r>
    </w:p>
    <w:p w14:paraId="576B69C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3、技术要求及标准的执行</w:t>
      </w:r>
    </w:p>
    <w:p w14:paraId="04D731D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供应商提供的服务应标明所执行的质量标准，若同一标准已颁发新标准，则按最新标准执行。若同时有几个标准（国际标准、国家标准、行业标准、企业标准等），则按最高层次的标准执行。</w:t>
      </w:r>
    </w:p>
    <w:p w14:paraId="0A96E117">
      <w:pPr>
        <w:pageBreakBefore w:val="0"/>
        <w:shd w:val="clear"/>
        <w:kinsoku/>
        <w:wordWrap/>
        <w:overflowPunct/>
        <w:topLinePunct w:val="0"/>
        <w:bidi w:val="0"/>
        <w:snapToGrid w:val="0"/>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二、</w:t>
      </w:r>
      <w:r>
        <w:rPr>
          <w:rFonts w:hint="eastAsia" w:ascii="宋体" w:hAnsi="宋体" w:eastAsia="宋体" w:cs="宋体"/>
          <w:b/>
          <w:color w:val="auto"/>
          <w:kern w:val="0"/>
          <w:sz w:val="22"/>
          <w:szCs w:val="22"/>
          <w:highlight w:val="none"/>
          <w:lang w:val="en-US" w:eastAsia="zh-CN"/>
        </w:rPr>
        <w:t>采购内容及要求</w:t>
      </w:r>
    </w:p>
    <w:p w14:paraId="54C1F7D2">
      <w:pPr>
        <w:pageBreakBefore w:val="0"/>
        <w:numPr>
          <w:ilvl w:val="0"/>
          <w:numId w:val="0"/>
        </w:numPr>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1、项目</w:t>
      </w:r>
      <w:r>
        <w:rPr>
          <w:rFonts w:hint="eastAsia" w:ascii="宋体" w:hAnsi="宋体" w:eastAsia="宋体" w:cs="宋体"/>
          <w:b/>
          <w:color w:val="auto"/>
          <w:sz w:val="22"/>
          <w:szCs w:val="22"/>
          <w:highlight w:val="none"/>
        </w:rPr>
        <w:t>概况：</w:t>
      </w:r>
    </w:p>
    <w:p w14:paraId="73631F1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本项目</w:t>
      </w:r>
      <w:r>
        <w:rPr>
          <w:rFonts w:hint="eastAsia" w:ascii="宋体" w:hAnsi="宋体" w:eastAsia="宋体" w:cs="宋体"/>
          <w:b w:val="0"/>
          <w:bCs/>
          <w:color w:val="auto"/>
          <w:sz w:val="22"/>
          <w:szCs w:val="22"/>
          <w:highlight w:val="none"/>
        </w:rPr>
        <w:t>为对昆鳌污水处理厂服务范围内的城镇建成区内</w:t>
      </w:r>
      <w:r>
        <w:rPr>
          <w:rFonts w:hint="eastAsia" w:ascii="宋体" w:hAnsi="宋体" w:cs="宋体"/>
          <w:b w:val="0"/>
          <w:bCs/>
          <w:color w:val="auto"/>
          <w:sz w:val="22"/>
          <w:szCs w:val="22"/>
          <w:highlight w:val="none"/>
          <w:lang w:val="en-US" w:eastAsia="zh-CN"/>
        </w:rPr>
        <w:t>雨、</w:t>
      </w:r>
      <w:r>
        <w:rPr>
          <w:rFonts w:hint="eastAsia" w:ascii="宋体" w:hAnsi="宋体" w:eastAsia="宋体" w:cs="宋体"/>
          <w:b w:val="0"/>
          <w:bCs/>
          <w:color w:val="auto"/>
          <w:sz w:val="22"/>
          <w:szCs w:val="22"/>
          <w:highlight w:val="none"/>
        </w:rPr>
        <w:t>污水管网隐患排查，梳理问题清单，同步录入GIS 地理信息系统。昆阳、鳌江镇的城镇建成区</w:t>
      </w:r>
      <w:r>
        <w:rPr>
          <w:rFonts w:hint="eastAsia" w:ascii="宋体" w:hAnsi="宋体" w:cs="宋体"/>
          <w:b w:val="0"/>
          <w:bCs/>
          <w:color w:val="auto"/>
          <w:sz w:val="22"/>
          <w:szCs w:val="22"/>
          <w:highlight w:val="none"/>
          <w:lang w:val="en-US" w:eastAsia="zh-CN"/>
        </w:rPr>
        <w:t>雨、</w:t>
      </w:r>
      <w:r>
        <w:rPr>
          <w:rFonts w:hint="eastAsia" w:ascii="宋体" w:hAnsi="宋体" w:eastAsia="宋体" w:cs="宋体"/>
          <w:b w:val="0"/>
          <w:bCs/>
          <w:color w:val="auto"/>
          <w:sz w:val="22"/>
          <w:szCs w:val="22"/>
          <w:highlight w:val="none"/>
        </w:rPr>
        <w:t>污水管网，共11个网格分区，排查面积34.1平方公里。</w:t>
      </w:r>
    </w:p>
    <w:p w14:paraId="77906E79">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本项目主要工作内容：</w:t>
      </w:r>
    </w:p>
    <w:p w14:paraId="2EF85B05">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毛细血管清淤；</w:t>
      </w:r>
    </w:p>
    <w:p w14:paraId="5C0F2824">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w:t>
      </w:r>
      <w:r>
        <w:rPr>
          <w:rFonts w:hint="eastAsia" w:ascii="宋体" w:hAnsi="宋体" w:eastAsia="宋体" w:cs="宋体"/>
          <w:b w:val="0"/>
          <w:bCs/>
          <w:color w:val="auto"/>
          <w:sz w:val="22"/>
          <w:szCs w:val="22"/>
          <w:highlight w:val="none"/>
          <w:lang w:val="en-US" w:eastAsia="zh-CN"/>
        </w:rPr>
        <w:t>检测</w:t>
      </w:r>
      <w:r>
        <w:rPr>
          <w:rFonts w:hint="eastAsia" w:ascii="宋体" w:hAnsi="宋体" w:eastAsia="宋体" w:cs="宋体"/>
          <w:b w:val="0"/>
          <w:bCs/>
          <w:color w:val="auto"/>
          <w:sz w:val="22"/>
          <w:szCs w:val="22"/>
          <w:highlight w:val="none"/>
        </w:rPr>
        <w:t>；</w:t>
      </w:r>
    </w:p>
    <w:p w14:paraId="5178973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w:t>
      </w:r>
      <w:r>
        <w:rPr>
          <w:rFonts w:hint="eastAsia" w:ascii="宋体" w:hAnsi="宋体" w:eastAsia="宋体" w:cs="宋体"/>
          <w:b w:val="0"/>
          <w:bCs/>
          <w:color w:val="auto"/>
          <w:sz w:val="22"/>
          <w:szCs w:val="22"/>
          <w:highlight w:val="none"/>
          <w:lang w:val="en-US" w:eastAsia="zh-CN"/>
        </w:rPr>
        <w:t>排查、测绘、绘图；</w:t>
      </w:r>
    </w:p>
    <w:p w14:paraId="00EBD2BF">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（4）各类排水户调查及水质检测；</w:t>
      </w:r>
    </w:p>
    <w:p w14:paraId="325C720E">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（5）排水设施改造修复、建议性水处理方案编制；</w:t>
      </w:r>
    </w:p>
    <w:p w14:paraId="0D3756C5">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相关表格填写、汇总；管网排查CAD图纸编制</w:t>
      </w:r>
      <w:r>
        <w:rPr>
          <w:rFonts w:hint="eastAsia" w:ascii="宋体" w:hAnsi="宋体" w:eastAsia="宋体" w:cs="宋体"/>
          <w:b w:val="0"/>
          <w:bCs/>
          <w:color w:val="auto"/>
          <w:sz w:val="22"/>
          <w:szCs w:val="22"/>
          <w:highlight w:val="none"/>
          <w:lang w:val="en-US" w:eastAsia="zh-CN"/>
        </w:rPr>
        <w:t>汇总</w:t>
      </w:r>
      <w:r>
        <w:rPr>
          <w:rFonts w:hint="eastAsia" w:ascii="宋体" w:hAnsi="宋体" w:eastAsia="宋体" w:cs="宋体"/>
          <w:b w:val="0"/>
          <w:bCs/>
          <w:color w:val="auto"/>
          <w:sz w:val="22"/>
          <w:szCs w:val="22"/>
          <w:highlight w:val="none"/>
        </w:rPr>
        <w:t>；CCTV影像资料记录、编制、汇总；总体排查报告编制等。</w:t>
      </w:r>
    </w:p>
    <w:p w14:paraId="3343C17E">
      <w:pPr>
        <w:pageBreakBefore w:val="0"/>
        <w:shd w:val="clear"/>
        <w:kinsoku/>
        <w:wordWrap/>
        <w:overflowPunct/>
        <w:topLinePunct w:val="0"/>
        <w:bidi w:val="0"/>
        <w:spacing w:line="360" w:lineRule="auto"/>
        <w:ind w:firstLine="440" w:firstLineChars="200"/>
        <w:rPr>
          <w:rFonts w:hint="default" w:eastAsia="宋体"/>
          <w:color w:val="auto"/>
          <w:highlight w:val="none"/>
          <w:lang w:val="en-US" w:eastAsia="zh-CN"/>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成果汇编，形成宣传册；整改完成后绘制管网竣工图。</w:t>
      </w:r>
    </w:p>
    <w:p w14:paraId="11755130">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编制依据：</w:t>
      </w:r>
    </w:p>
    <w:p w14:paraId="7CDC2502">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《浙江省建设工程计价规则（2018版）》。</w:t>
      </w:r>
    </w:p>
    <w:p w14:paraId="70D13504">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《浙江省市政工程预算定额（2018版）》。</w:t>
      </w:r>
    </w:p>
    <w:p w14:paraId="282386F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202</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月平阳信息价。</w:t>
      </w:r>
    </w:p>
    <w:p w14:paraId="49896D20">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市场询价</w:t>
      </w:r>
    </w:p>
    <w:p w14:paraId="39C38C62">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编制说明：</w:t>
      </w:r>
    </w:p>
    <w:p w14:paraId="2C31D9DD">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 xml:space="preserve">工程量按实结算，采购方不承担最终完成量达不到合同金额的责任，中标供应商应充分考虑该风险。  </w:t>
      </w:r>
    </w:p>
    <w:p w14:paraId="0BD4DD07">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（2）本项目综合</w:t>
      </w:r>
      <w:r>
        <w:rPr>
          <w:rFonts w:hint="eastAsia" w:ascii="宋体" w:hAnsi="宋体" w:eastAsia="宋体" w:cs="宋体"/>
          <w:b w:val="0"/>
          <w:bCs/>
          <w:color w:val="auto"/>
          <w:sz w:val="22"/>
          <w:szCs w:val="22"/>
          <w:highlight w:val="none"/>
        </w:rPr>
        <w:t>单价为完成本项目内容所需的一切费用，包括但不限于人材机费用、税金、措施费（含机械设备进退场）、</w:t>
      </w:r>
      <w:r>
        <w:rPr>
          <w:rFonts w:hint="eastAsia" w:ascii="宋体" w:hAnsi="宋体" w:cs="宋体"/>
          <w:b w:val="0"/>
          <w:bCs/>
          <w:color w:val="auto"/>
          <w:sz w:val="22"/>
          <w:szCs w:val="22"/>
          <w:highlight w:val="none"/>
          <w:lang w:val="en-US" w:eastAsia="zh-CN"/>
        </w:rPr>
        <w:t>安全组织措施费、</w:t>
      </w:r>
      <w:r>
        <w:rPr>
          <w:rFonts w:hint="eastAsia" w:ascii="宋体" w:hAnsi="宋体" w:eastAsia="宋体" w:cs="宋体"/>
          <w:b w:val="0"/>
          <w:bCs/>
          <w:color w:val="auto"/>
          <w:sz w:val="22"/>
          <w:szCs w:val="22"/>
          <w:highlight w:val="none"/>
        </w:rPr>
        <w:t>管理费、应得利润、风险费用、保险费等。</w:t>
      </w:r>
    </w:p>
    <w:p w14:paraId="2764B44A">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工程量暂定，结算按实办理。项目采用折扣率形式报价，供应商填报折扣率形式报价，今后按招标文件中各项综合单价×中标折扣率×实际数量进行结算。</w:t>
      </w:r>
    </w:p>
    <w:p w14:paraId="19542F2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本项目预算单价参考</w:t>
      </w:r>
      <w:r>
        <w:rPr>
          <w:rFonts w:hint="eastAsia" w:ascii="宋体" w:hAnsi="宋体" w:eastAsia="宋体" w:cs="宋体"/>
          <w:b w:val="0"/>
          <w:bCs/>
          <w:color w:val="auto"/>
          <w:sz w:val="22"/>
          <w:szCs w:val="22"/>
          <w:highlight w:val="none"/>
        </w:rPr>
        <w:t>《平阳县建材价格信息202</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rPr>
        <w:t>，施工中如有标外变</w:t>
      </w:r>
      <w:r>
        <w:rPr>
          <w:rFonts w:hint="eastAsia" w:ascii="宋体" w:hAnsi="宋体" w:eastAsia="宋体" w:cs="宋体"/>
          <w:b w:val="0"/>
          <w:bCs/>
          <w:color w:val="auto"/>
          <w:sz w:val="22"/>
          <w:szCs w:val="22"/>
          <w:highlight w:val="none"/>
        </w:rPr>
        <w:t>更项目，单价应按相应专业定额及同期信息价计算。</w:t>
      </w:r>
      <w:r>
        <w:rPr>
          <w:rFonts w:hint="eastAsia" w:ascii="宋体" w:hAnsi="宋体" w:eastAsia="宋体" w:cs="宋体"/>
          <w:b w:val="0"/>
          <w:bCs/>
          <w:color w:val="auto"/>
          <w:sz w:val="22"/>
          <w:szCs w:val="22"/>
          <w:highlight w:val="none"/>
          <w:lang w:val="en-US" w:eastAsia="zh-CN"/>
        </w:rPr>
        <w:t>组价依据按照平阳县</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、温州市</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、浙江省</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、市场询价的顺序进行组价。</w:t>
      </w:r>
    </w:p>
    <w:p w14:paraId="44B78D21">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采购清单：</w:t>
      </w:r>
    </w:p>
    <w:tbl>
      <w:tblPr>
        <w:tblStyle w:val="28"/>
        <w:tblW w:w="97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212"/>
        <w:gridCol w:w="3861"/>
        <w:gridCol w:w="1500"/>
        <w:gridCol w:w="1635"/>
      </w:tblGrid>
      <w:tr w14:paraId="188D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379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46AF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88A1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1972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单位</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97C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单价最高限价(元)</w:t>
            </w:r>
          </w:p>
        </w:tc>
      </w:tr>
      <w:tr w14:paraId="2B4B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8A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2D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DD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F8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81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79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997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一、管道检测、清淤、疏通部分</w:t>
            </w:r>
          </w:p>
        </w:tc>
      </w:tr>
      <w:tr w14:paraId="64AB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C2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4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各类排水户调查</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61D">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小区、商业、企事业、厂区管网接入口水质检测</w:t>
            </w:r>
            <w:r>
              <w:rPr>
                <w:rFonts w:hint="eastAsia" w:ascii="宋体" w:hAnsi="宋体" w:cs="宋体"/>
                <w:i w:val="0"/>
                <w:iCs w:val="0"/>
                <w:color w:val="auto"/>
                <w:kern w:val="0"/>
                <w:sz w:val="22"/>
                <w:szCs w:val="22"/>
                <w:highlight w:val="none"/>
                <w:u w:val="none"/>
                <w:lang w:val="en-US" w:eastAsia="zh-CN" w:bidi="ar"/>
              </w:rPr>
              <w:t>，确定污染源。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1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E6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14:paraId="06FD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7C95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D05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DN300（含）以下管道检测、疏通</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3604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1.规格:管径≤DN300；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2.报价含封堵（包括潜水封堵）、抽水、检测、清理场地、泥浆及垃圾外运、无害化处理、消纳费等所有作业费用、给出污水治理建议性方案及应急处理措施方案，绘制管网布置图。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3.清淤运距由投标单位自行考虑。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7533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FC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3064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2C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FC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E8C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FD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4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33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8B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BD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8D6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2C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AE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27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0E3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1F4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DN300－DN600（含）管道检测、疏通</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A6F8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1.规格:DN300＜管径≤DN600；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2.报价含封堵（包括潜水封堵）、抽水、检测、清理场地、泥浆及垃圾外运、无害化处理、消纳费等所有作业费用、给出污水治理建议性方案及应急处理措施方案，绘制管网布置图。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3.清淤运距由投标单位自行考虑。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4983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046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r>
      <w:tr w14:paraId="21CF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898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53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376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51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FA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B4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37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C7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754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BF4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1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24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09C6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C45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DN600－DN1000（含）管道检测、疏通</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00C5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1.规格:DN600＜管径≤DN1000；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2.报价含封堵（包括潜水封堵）、抽水、检测、清理场地、泥浆及垃圾外运、无害化处理、消纳费等所有作业费用、给出污水治理建议性方案及应急处理措施方案，绘制管网布置图。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3.清淤运距由投标单位自行考虑。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A895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E41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r>
      <w:tr w14:paraId="207F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788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1A9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C77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20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39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1F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B5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97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C83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7A6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0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C9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879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587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DN1000以上管道检测、疏通</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0F07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1.规格:管径＞DN1000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2.报价含封堵（包括潜水封堵）、抽水、检测、清理场地、泥浆及垃圾外运、无害化处理、消纳费等所有作业费用、给出污水治理建议性方案及应急处理措施方案，绘制管网布置图。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3.清淤运距由投标单位自行考虑。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BFF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C1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r>
      <w:tr w14:paraId="77F9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95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F8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0FA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A0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51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EE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68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AF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F15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73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C2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F7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31CE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2E8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暗井定位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009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1.根据采购人指定要求，寻找被垃圾及表层土覆盖的暗井；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2.主要寻找方式为敲击、CCTV、疏通车等；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3.工作内容：寻找、开盖、检查情况并记录。</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82C7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7C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323.73</w:t>
            </w:r>
          </w:p>
        </w:tc>
      </w:tr>
      <w:tr w14:paraId="7FAD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FF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BC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E02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A3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BD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B0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E5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578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0CC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FE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7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03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C28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CE66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暗井定位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587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1.根据采购人指定要求，寻找被绿化覆盖或深层土覆盖的暗井；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2.主要寻找方式为巡管仪、探地雷达等；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3.工作内容：寻找、开盖、检查情况并记录。</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08A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42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863.28</w:t>
            </w:r>
          </w:p>
        </w:tc>
      </w:tr>
      <w:tr w14:paraId="1E4B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37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47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BE16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5B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7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ED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D9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8E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FB4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6D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1A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5F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345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BF0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井盖不锈钢标识</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AECC9">
            <w:pPr>
              <w:keepNext w:val="0"/>
              <w:keepLines w:val="0"/>
              <w:widowControl/>
              <w:numPr>
                <w:ilvl w:val="0"/>
                <w:numId w:val="0"/>
              </w:numPr>
              <w:suppressLineNumbers w:val="0"/>
              <w:shd w:val="clear"/>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增加井盖不锈钢标识，具体样式及标识内容根据采购人要求；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2.含标识牌、铆钉购买及安装费用。</w:t>
            </w:r>
          </w:p>
          <w:p w14:paraId="62F1EC66">
            <w:pPr>
              <w:keepNext w:val="0"/>
              <w:keepLines w:val="0"/>
              <w:widowControl/>
              <w:numPr>
                <w:ilvl w:val="0"/>
                <w:numId w:val="0"/>
              </w:numPr>
              <w:suppressLineNumbers w:val="0"/>
              <w:shd w:val="clear"/>
              <w:spacing w:before="0" w:beforeAutospacing="0" w:after="0" w:afterAutospacing="0"/>
              <w:ind w:left="0" w:leftChars="0" w:right="0" w:rightChars="0"/>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3.厚度≥1mm</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599E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04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22</w:t>
            </w:r>
            <w:r>
              <w:rPr>
                <w:rFonts w:hint="eastAsia" w:ascii="宋体" w:hAnsi="宋体" w:eastAsia="宋体" w:cs="宋体"/>
                <w:i w:val="0"/>
                <w:iCs w:val="0"/>
                <w:color w:val="auto"/>
                <w:kern w:val="0"/>
                <w:sz w:val="22"/>
                <w:szCs w:val="22"/>
                <w:highlight w:val="none"/>
                <w:u w:val="none"/>
                <w:lang w:val="en-US" w:eastAsia="zh-CN" w:bidi="ar"/>
              </w:rPr>
              <w:t>.43</w:t>
            </w:r>
          </w:p>
        </w:tc>
      </w:tr>
      <w:tr w14:paraId="6313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63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1C2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700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CE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62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990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7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D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出水口排查及水质检测</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676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出水口排查及水质检测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B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1C6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r>
      <w:tr w14:paraId="7D0E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86C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7CD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检查井防坠网安装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0B8C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1.材料：防坠网静态沉重500kg；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2.不锈钢挂钉（每座8个）；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3.规格：φ700。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6818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6E6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88.45</w:t>
            </w:r>
          </w:p>
        </w:tc>
      </w:tr>
      <w:tr w14:paraId="5E5D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39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7FF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1C4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06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CE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E9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7D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88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540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25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3D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54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8C9B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EE7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检查井防坠网安装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C962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1.材料：防坠网静态沉重500kg；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2.规格：φ700。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C7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27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44.21</w:t>
            </w:r>
          </w:p>
        </w:tc>
      </w:tr>
      <w:tr w14:paraId="049C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97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E9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94C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E1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C6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82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F9A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917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防坠网挂钩安装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B18A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1.针对原有井防坠网挂钩生锈脱落，进行更换挂钩；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2.不锈钢挂钩（每座8个）。</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1A2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82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6.49</w:t>
            </w:r>
          </w:p>
        </w:tc>
      </w:tr>
      <w:tr w14:paraId="2A38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FD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83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093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534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0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19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A01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D2C9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潜水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80C3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1.以完成建设单位要求的任务为准；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2.因承包人或潜水人员的原因一次任务由多人完成的，按1人考虑；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3.原则上以井（潜水点）为单位；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4.报价已包含水下排查、测量、清理、打捞、气囊封堵、开孔、拆卸等作业。</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5371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1C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2965.58</w:t>
            </w:r>
          </w:p>
        </w:tc>
      </w:tr>
      <w:tr w14:paraId="6F7C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14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9E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96F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31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0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39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61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21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6FA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A8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8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26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C7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A0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6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EF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34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39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A905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E43D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气囊封堵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C516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99A7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2B3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610.57</w:t>
            </w:r>
          </w:p>
        </w:tc>
      </w:tr>
      <w:tr w14:paraId="63F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147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DF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47F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A1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54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5CA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40F1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BEC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气囊封堵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8C17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1.管径：DN300＜管径≤DN500；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4CE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84A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700.67</w:t>
            </w:r>
          </w:p>
        </w:tc>
      </w:tr>
      <w:tr w14:paraId="5225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3A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2F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495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8E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E8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35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CCA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44A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气囊封堵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6073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1.管径：DN500＜管径≤DN1200；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5B2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40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1175.69</w:t>
            </w:r>
          </w:p>
        </w:tc>
      </w:tr>
      <w:tr w14:paraId="508F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86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F5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607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C6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DD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DD3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9F55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A72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气囊封堵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1718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16A1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A2E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1310.85</w:t>
            </w:r>
          </w:p>
        </w:tc>
      </w:tr>
      <w:tr w14:paraId="12F7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A2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5E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F53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8B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A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77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C02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4BD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ED3B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12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BAA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133.23</w:t>
            </w:r>
          </w:p>
        </w:tc>
      </w:tr>
      <w:tr w14:paraId="47C8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F0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1C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26C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4A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1B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EB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F41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92E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0DA0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1.管径：DN300＜管径≤DN500；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8A3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766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333.08</w:t>
            </w:r>
          </w:p>
        </w:tc>
      </w:tr>
      <w:tr w14:paraId="7737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E1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F7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B03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AE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C2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64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9F7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FFD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77D1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1.管径：DN500＜管径≤DN1200；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9E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C2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616.87</w:t>
            </w:r>
          </w:p>
        </w:tc>
      </w:tr>
      <w:tr w14:paraId="3AEE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A7D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58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1D9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57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C7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A2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55C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E27E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B871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2.报价含降水、封堵点清理等。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73D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BB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881.24</w:t>
            </w:r>
          </w:p>
        </w:tc>
      </w:tr>
      <w:tr w14:paraId="79C5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79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9A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B2C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FAD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27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AB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813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5B14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砖砌封堵拆除</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6504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2.报价含砖砌封堵拆除、外运、封堵点清理等。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3EB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F3A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245.09</w:t>
            </w:r>
          </w:p>
        </w:tc>
      </w:tr>
      <w:tr w14:paraId="2BEC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4E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41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981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98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16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FA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E04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957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砖砌封堵拆除</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1EB2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1.管径DN500＜管径≤DN1200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2.报价含砖砌封堵拆除、外运、封堵点清理等。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D3D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42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500.82</w:t>
            </w:r>
          </w:p>
        </w:tc>
      </w:tr>
      <w:tr w14:paraId="67CC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A6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3F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7D8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372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2F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D41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1CB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4974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砖砌封堵拆除</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0605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2.报价含砖砌封堵拆除、外运、封堵点清理等。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04FF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960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715.47</w:t>
            </w:r>
          </w:p>
        </w:tc>
      </w:tr>
      <w:tr w14:paraId="4C2F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C9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C3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1E7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83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3D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87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B4C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二、非开挖修复部分</w:t>
            </w:r>
          </w:p>
        </w:tc>
      </w:tr>
      <w:tr w14:paraId="7967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16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3B1E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9AC9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968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429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2768.41</w:t>
            </w:r>
          </w:p>
        </w:tc>
      </w:tr>
      <w:tr w14:paraId="2933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04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0D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B6D9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3F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9E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34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B86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C3DA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8276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1.管径：＞φ300，≤φ400；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9FE8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05F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2924.34</w:t>
            </w:r>
          </w:p>
        </w:tc>
      </w:tr>
      <w:tr w14:paraId="1E61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04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CE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08B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CC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18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08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342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B66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B2E1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1.管径：＞φ400,≤φ500；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C6B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0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3528.2</w:t>
            </w:r>
          </w:p>
        </w:tc>
      </w:tr>
      <w:tr w14:paraId="44AC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FC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38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F23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92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4F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63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A769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E3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7B9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1.管径：＞φ500，≤φ600；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5E2C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AC9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3568</w:t>
            </w:r>
          </w:p>
        </w:tc>
      </w:tr>
      <w:tr w14:paraId="5A91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3A6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E7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990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6E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63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75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613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C025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7AA7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1.管径：＞φ600，≤φ800；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FC3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0F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4184.7</w:t>
            </w:r>
          </w:p>
        </w:tc>
      </w:tr>
      <w:tr w14:paraId="3C23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0A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5E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FA2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0F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C1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65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A91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7C0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599D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1.管径：＞φ800，≤φ1000；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A74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1C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4842.44</w:t>
            </w:r>
          </w:p>
        </w:tc>
      </w:tr>
      <w:tr w14:paraId="7F6F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22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B6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547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DE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6D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112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FB74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0E4B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点状修复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BB8F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1.管径：＞φ1000，≤φ1200；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2.报价含工作中的CCTV检测、二次疏通清理等。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0416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2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5282.99</w:t>
            </w:r>
          </w:p>
        </w:tc>
      </w:tr>
      <w:tr w14:paraId="7AC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4A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AB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C36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E28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49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11F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0D43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62C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167A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4259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5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1128.02</w:t>
            </w:r>
          </w:p>
        </w:tc>
      </w:tr>
      <w:tr w14:paraId="7F74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97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4D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C5A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34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D0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2F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DA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31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CEC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3C0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7D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C6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91A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6BA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5A6E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1.管径＞φ300，≤φ400；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AD2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6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1358.27</w:t>
            </w:r>
          </w:p>
        </w:tc>
      </w:tr>
      <w:tr w14:paraId="1A48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45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F1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B573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F7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C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0F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5D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A6F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B34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D0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D6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8A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822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37BE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DB6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1.管径：＞φ400,≤φ500；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E391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0E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1626.37</w:t>
            </w:r>
          </w:p>
        </w:tc>
      </w:tr>
      <w:tr w14:paraId="5085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26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C5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79F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B7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C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57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826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98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88E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40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CA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CD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86F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9CB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78C7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1.管径：＞φ500，≤φ600；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E62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A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2246.4</w:t>
            </w:r>
          </w:p>
        </w:tc>
      </w:tr>
      <w:tr w14:paraId="00C7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EEA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DE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3CC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CD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F2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54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05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D8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A988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1B6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5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B9B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A7A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90F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64ED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1.管径：＞φ600，≤φ800；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E49D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C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2854.54</w:t>
            </w:r>
          </w:p>
        </w:tc>
      </w:tr>
      <w:tr w14:paraId="2799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11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B8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C3F7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FF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DE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B4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13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26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456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A1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D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371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A53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F60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DF78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1.管径：＞φ800，≤φ1000；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FDE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A5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4970.93</w:t>
            </w:r>
          </w:p>
        </w:tc>
      </w:tr>
      <w:tr w14:paraId="1888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5F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AE5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C0F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88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C2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35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EA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D9B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337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21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6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26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D46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F9F4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775A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1.管径：＞φ1000，≤φ1200；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D64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80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6280.37</w:t>
            </w:r>
          </w:p>
        </w:tc>
      </w:tr>
      <w:tr w14:paraId="5B03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93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6C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68C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173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3F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A3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90B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E0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66C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75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9A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51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833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012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整体修复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7AE8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1.管径：＞φ1200，≤φ1400；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2.CIPP紫外光修复；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3.报价含工作中的CCTV检测、点状修复、二次疏通清理、闭水等。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CE6F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F5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7745.46</w:t>
            </w:r>
          </w:p>
        </w:tc>
      </w:tr>
      <w:tr w14:paraId="2DF3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91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DA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D7A1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A0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4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5C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AD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F28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00B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8A8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CA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9C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C1E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DC9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裂管法修复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A65A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2.整段管道修复；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3.材质：PE实壁管（PN1.25Mpa）；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4.报价含工作中CCTV检测、二次疏通清理、闭水等。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B97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D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2967.53</w:t>
            </w:r>
          </w:p>
        </w:tc>
      </w:tr>
      <w:tr w14:paraId="7EF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E8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D1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EDC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FE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33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56A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49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0B2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DB2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CA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47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B8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B9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C1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7406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26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E2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8A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55C3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3135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裂管法修复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4D3C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2.整段管道修复；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3.材质：PE实壁管（PN1.25Mpa）；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4.报价含工作中CCTV检测、二次疏通清理、闭水等。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2CA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BF7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3776.85</w:t>
            </w:r>
          </w:p>
        </w:tc>
      </w:tr>
      <w:tr w14:paraId="5E4E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9A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2B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E76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7F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74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47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09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4F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F76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61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D7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6AA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EC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35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904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8B3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62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AC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B8CC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92EB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裂管法修复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C137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2.整段管道修复；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3.材质：PE实壁管（PN1.25Mpa）；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4.报价含工作中CCTV检测、二次疏通清理、闭水等。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BF5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B50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4569.98</w:t>
            </w:r>
          </w:p>
        </w:tc>
      </w:tr>
      <w:tr w14:paraId="5603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75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42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9DC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F0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B5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2B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58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EA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F2D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C7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1F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08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975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F9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52E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63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51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F01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4F5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07E1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裂管法修复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FF22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2.整段管道修复；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3.材质：PE实壁管（PN1.25Mpa）；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4.报价含工作中CCTV检测、二次疏通清理、闭水等。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1B6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3C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5527.15</w:t>
            </w:r>
          </w:p>
        </w:tc>
      </w:tr>
      <w:tr w14:paraId="2082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C1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E0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7B3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86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7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16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FA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23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DDD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FC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E8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C1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E54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F5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663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78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97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18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564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1DED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套钢管法修复（护筒掘进）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EDD2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2.整段管道修复；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3.材质：PE实壁管（PN1.25Mpa）；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4.钢套管规格：DN800*10mm，钢套筒作为护筒；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5.钢套管顶管铺设，套管与PE管之间注入水泥浆密实；</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6.报价含工作中CCTV检测、二次疏通清理、闭水等。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58D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972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6553.46</w:t>
            </w:r>
          </w:p>
        </w:tc>
      </w:tr>
      <w:tr w14:paraId="0CF7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2A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03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3EE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21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66A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87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51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53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EAB8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84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2F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85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F8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39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C59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6A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5D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7D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D4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0B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252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4E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62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35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8D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69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F2FD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7B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F5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08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6979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86D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不锈钢胀管修复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5B11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1.管径≥φ1000，管节接头断裂位置处；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2.304不锈钢环；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3.报价含工作中的CCTV检测、修复、二次疏通清理、闭水等。</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D3D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B2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4532.22</w:t>
            </w:r>
          </w:p>
        </w:tc>
      </w:tr>
      <w:tr w14:paraId="02FC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EE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3F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C76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BF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CD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F4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4B8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5A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7FB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E7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E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26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FE8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三、开挖修复部分</w:t>
            </w:r>
          </w:p>
        </w:tc>
      </w:tr>
      <w:tr w14:paraId="356E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C94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156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挖沟槽土方</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95F0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1.土壤类别:现场自行测定；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2.挖土深度:投标单位自行测定；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3.报价含湿土排水等费用。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0170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95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22.25</w:t>
            </w:r>
          </w:p>
        </w:tc>
      </w:tr>
      <w:tr w14:paraId="350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68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13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6E8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A0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C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1F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1AB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54D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0A9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E6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8A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8F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8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78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土方钢支撑</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38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1.土方挡土板钢支撑。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8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EB5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30.46</w:t>
            </w:r>
          </w:p>
        </w:tc>
      </w:tr>
      <w:tr w14:paraId="53940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38E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F76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回填方</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51A0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1.密实度要求:符合设计及规范要求；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2.填方材料品种:原土。</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4F6D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939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19.45</w:t>
            </w:r>
          </w:p>
        </w:tc>
      </w:tr>
      <w:tr w14:paraId="522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07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B1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332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27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9E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84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03F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5871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余方弃置</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045F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1.废弃料品种：原土；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2.运距：各投标单位自行测定；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3.报价含渣土无害化处理、消纳费。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E877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9F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76.45</w:t>
            </w:r>
          </w:p>
        </w:tc>
      </w:tr>
      <w:tr w14:paraId="6796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5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25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4E1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8A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32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21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FF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12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046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48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34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F2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B1F9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0E9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路面锯缝</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BDA5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1.原路面锯缝；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2.深度：各投标单位自行测定，一次性包干今后不再调整。</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9FCD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7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4.82</w:t>
            </w:r>
          </w:p>
        </w:tc>
      </w:tr>
      <w:tr w14:paraId="637D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44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83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46B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18F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63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BD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F74D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E9C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拆除路面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308E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1.材质:水泥混凝土路面；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2.拆除方式：岩石破碎机拆除；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3.厚度:投标单位自行测定；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4.报价包含拆除、装车、外运及消纳等所有费用。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034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9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40.67</w:t>
            </w:r>
          </w:p>
        </w:tc>
      </w:tr>
      <w:tr w14:paraId="4333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5C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4D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6426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854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E3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F8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07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F2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1527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48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5D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B6A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666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FF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6B8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34E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C2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35E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E229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95B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拆除路面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C312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1.材质:水泥混凝土路面；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2.拆除方式:风镐及其他拆除；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3.厚度:投标单位自行测定；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4.报价包含拆除、装车、外运及消纳等所有费用。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9BD3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0F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35.57</w:t>
            </w:r>
          </w:p>
        </w:tc>
      </w:tr>
      <w:tr w14:paraId="674F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8F1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AEC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16C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24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7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AD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49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DB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C9B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36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85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F4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A8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3F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5250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B11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3F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92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789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7281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拆除路面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F546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1.厚度：投标单位自行测定；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2.路面材料：沥青混凝土路面；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3.报价包含拆除、装车、外运及消纳等所有费用。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23A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65D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19.02</w:t>
            </w:r>
          </w:p>
        </w:tc>
      </w:tr>
      <w:tr w14:paraId="2A81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24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EE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ED4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62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EC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1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CF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93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5E1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82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6A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EC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B8E4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812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矿渣</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0C26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1.材料：塘渣；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2.石料规格:符合设计及规范要求。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71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8C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122.3</w:t>
            </w:r>
          </w:p>
        </w:tc>
      </w:tr>
      <w:tr w14:paraId="5FEF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BC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DD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AB8F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19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1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CB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7BB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CD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碎石</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8E8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1.材料：碎石；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2.石料规格:符合设计及规范要求。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837F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E0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238.44</w:t>
            </w:r>
          </w:p>
        </w:tc>
      </w:tr>
      <w:tr w14:paraId="31F2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2D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9D1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A73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EEC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2E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4FF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049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9417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混凝土垫层</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7C5F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1.部位：车行道、人行道；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2.混凝土强度等级:C15混凝土；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3.报价含模板等所有费用。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452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0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571.16</w:t>
            </w:r>
          </w:p>
        </w:tc>
      </w:tr>
      <w:tr w14:paraId="41AE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43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D6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BAD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B3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EB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22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4D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F2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A2C8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D3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D2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A1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AB56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9E3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水泥混凝土</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E30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1.面层混凝土强度等级：C30混凝土；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2.报价含模板支撑、防滑槽、路面养护和道路线修复及原设施恢复。</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9B3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CA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714.9</w:t>
            </w:r>
          </w:p>
        </w:tc>
      </w:tr>
      <w:tr w14:paraId="14C3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B7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7C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3BB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5E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B7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C5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2FF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A955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沥青混凝土</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4F9D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4cm厚AC-13C细粒式沥青混凝土；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0.5L/m2 PC-3乳化沥青粘层；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6cm厚AC-20中粒式沥青混凝土；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1L/m2 PC-2乳化沥青 透层。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B44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C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160.33</w:t>
            </w:r>
          </w:p>
        </w:tc>
      </w:tr>
      <w:tr w14:paraId="2DF8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4A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EE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881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3F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73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22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F8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60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1E6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32E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20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CB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92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59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915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6C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D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5A9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50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1E5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863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85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4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3A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4741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465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沥青混凝土</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B953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1.材料品种：AC-13细粒式沥青混凝土；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2.厚度：每增减1cm。</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4B32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7B6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16.43</w:t>
            </w:r>
          </w:p>
        </w:tc>
      </w:tr>
      <w:tr w14:paraId="7181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D5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1F5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AA6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66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3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00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2B86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7E2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沥青混凝土</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452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1.材料品种：AC-20C中粒式沥青混凝土；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2.厚度：每每增减1cm。</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62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44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14.55</w:t>
            </w:r>
          </w:p>
        </w:tc>
      </w:tr>
      <w:tr w14:paraId="1A21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21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7B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166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DF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6D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EF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DB1C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BDD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拆除人行道</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0513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1.材质:花岗岩；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2.含砂浆结合层及基础的拆除。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3.垃圾外运运距由投标单位自行考虑。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265C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B05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54.07</w:t>
            </w:r>
          </w:p>
        </w:tc>
      </w:tr>
      <w:tr w14:paraId="5207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43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64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E8C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CBA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44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7C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431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E4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505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6526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A9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EF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3FA8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2D0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拆除人行道</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F334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1.材质:人行道彩砖及透水砖；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2.含砂浆结合层及基础的拆除；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3.垃圾外运运距由投标单位自行考虑。</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748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D1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41.34</w:t>
            </w:r>
          </w:p>
        </w:tc>
      </w:tr>
      <w:tr w14:paraId="6ABB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53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DC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266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DC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A3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39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7D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08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7D4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4D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E5B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6F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8A7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56E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2A03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1.块料品种、规格:200*100*60mm荷兰砖；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2.基础、垫层:3cm1:3干硬性水泥砂浆；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3、报价含盲道板费用。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2C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A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97.35</w:t>
            </w:r>
          </w:p>
        </w:tc>
      </w:tr>
      <w:tr w14:paraId="6036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C2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49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0D9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E4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2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31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5D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3A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E77B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127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E9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45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87C1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9A5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4F1E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1.块料品种、规格:200*100*60mm荷兰砖；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2.基础、垫层:3cm1:3干硬性水泥砂浆；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3、利用原有荷兰砖。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2BF5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B9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52.99</w:t>
            </w:r>
          </w:p>
        </w:tc>
      </w:tr>
      <w:tr w14:paraId="0EF7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FA3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1C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AB6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0DE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15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83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4B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A9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D85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368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78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E6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EE8A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E968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A5A6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1.面层材料及规格：200*100*50mm透水砖；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2.粘结层:30厚1:3干硬水泥砂浆；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3.报价含盲道板费用。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50C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2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103.6</w:t>
            </w:r>
          </w:p>
        </w:tc>
      </w:tr>
      <w:tr w14:paraId="4DD0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D16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7B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D11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038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D3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AC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20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09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417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7A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6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81F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52B7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717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7B9E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1.粘结层:30厚1:3干硬水泥砂浆；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2.面层材料及规格：200*100*50mm透水砖；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3.利用原有透水砖。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8C5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99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52.99</w:t>
            </w:r>
          </w:p>
        </w:tc>
      </w:tr>
      <w:tr w14:paraId="703B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BB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25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73B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34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E3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A2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05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C5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41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65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99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A63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253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87D6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C1C6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1.面层材料及规格：250*250*50mm彩色人行道路面砖；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2.粘结层:30厚1:3干硬水泥砂浆；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3.报价含盲道板费用。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13C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96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87.93</w:t>
            </w:r>
          </w:p>
        </w:tc>
      </w:tr>
      <w:tr w14:paraId="5891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D8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40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A4E2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C8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1F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0D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20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08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2B6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5DB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FE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D8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6FFD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07CE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3131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1.面层材料及规格：250*250*50mm彩色人行道路面砖；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2.粘结层:30厚1:3干硬水泥砂浆；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3.利用原彩色人行道路面砖。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E267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B4C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52.99</w:t>
            </w:r>
          </w:p>
        </w:tc>
      </w:tr>
      <w:tr w14:paraId="374C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C1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EC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D14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A66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98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4DF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97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32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797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F1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3C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1A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B62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A4C3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C74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1.块料品种、规格:3cm花岗岩；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2.粘结层：30mm厚1：3干硬水泥砂浆；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3.报价含盲道板费用。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B0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D8B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163.09</w:t>
            </w:r>
          </w:p>
        </w:tc>
      </w:tr>
      <w:tr w14:paraId="3A49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52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47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203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43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0C9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D0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09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BF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E84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52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78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E9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A7DD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EFF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人行道块料铺设</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433B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1.块料品种、规格:3cm花岗岩；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2.粘结层：30mm厚1：3干硬水泥砂浆；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3.利用原花岗岩。</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CE7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2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52.8</w:t>
            </w:r>
          </w:p>
        </w:tc>
      </w:tr>
      <w:tr w14:paraId="64D8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195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AE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83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D68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E2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6A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C8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FA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D9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4D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F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79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4A04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8B62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拆除侧、平（缘）石</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8994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1.材质：混凝土及花岗岩侧、平石，包括砼后背保护拆除；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2.包括为拆除而必须的土方开挖、回填、原地面修复；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3.报价含外运、消纳等所有费用。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F2F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F9A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12.95</w:t>
            </w:r>
          </w:p>
        </w:tc>
      </w:tr>
      <w:tr w14:paraId="4BC2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39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86C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DF7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61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F8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7E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08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B8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BA9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2F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9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3D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E33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B229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侧石安装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4C9F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1.侧石安装：利用原拆除的侧石；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2.3cm厚M10水泥砂浆结合层。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D8E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C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26.35</w:t>
            </w:r>
          </w:p>
        </w:tc>
      </w:tr>
      <w:tr w14:paraId="6CDB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44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45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CCC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36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9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9B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06D8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F0E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平石安装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25DD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1.平石安装：利用原拆除的平石；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2.3cm厚M10水泥砂浆结合层。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005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15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26.25</w:t>
            </w:r>
          </w:p>
        </w:tc>
      </w:tr>
      <w:tr w14:paraId="4962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FD8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D3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B9B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D8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E4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AC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6F25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ADC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安砌侧（平、缘）石</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D214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1.材料品种：砼侧石；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2.3cm厚M10水泥砂浆结合层。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DF80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2C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91.98</w:t>
            </w:r>
          </w:p>
        </w:tc>
      </w:tr>
      <w:tr w14:paraId="65B2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08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7C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FF5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2E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44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92B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52F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66B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安砌侧（平、缘）石</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177E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1.材料品种：花岗岩侧石10*15*99cm；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2.3cm厚M10水泥砂浆结合层。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FD1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D1C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75.09</w:t>
            </w:r>
          </w:p>
        </w:tc>
      </w:tr>
      <w:tr w14:paraId="72E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5C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90DD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922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75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4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85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9EF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CA6B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安砌侧（平、缘）石</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4306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1.材料品种：芝麻灰岗岩平石20*12*100cm；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2.3cm厚M10水泥砂浆结合层。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F0E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F9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108.12</w:t>
            </w:r>
          </w:p>
        </w:tc>
      </w:tr>
      <w:tr w14:paraId="1B11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F8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A4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F11C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80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2C1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88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1DD4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0D3E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树池砌筑</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9A9A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1.材料品种：芝麻灰花岗岩15*10cm；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2.树池尺寸：以现场为准；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3.3cm厚M10水泥砂浆结合层；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4.报价含倒角等所有费用。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0332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2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67.42</w:t>
            </w:r>
          </w:p>
        </w:tc>
      </w:tr>
      <w:tr w14:paraId="47CB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B4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285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CDE0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33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E6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8D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D4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30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613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BF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14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7E6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7F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D8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61D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9E6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EA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DE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8B4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3DE9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A81B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1.管材规格及型号：DN75；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7787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FA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64.48</w:t>
            </w:r>
          </w:p>
        </w:tc>
      </w:tr>
      <w:tr w14:paraId="473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AD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EE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3C9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59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5C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571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EC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33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7AC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DC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9E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AC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069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935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BAE0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1.管材规格及型号：DN75；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3.外墙（1-7层可带夹层）施工方式；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4.含钻孔、管夹、膨胀螺丝、脚手架或吊篮等安装以及安全保护措施相关费用。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23D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3E9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74.9</w:t>
            </w:r>
          </w:p>
        </w:tc>
      </w:tr>
      <w:tr w14:paraId="4609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E3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FB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CDB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68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14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5F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81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A4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770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88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2E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F7D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3B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B67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6BA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3A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15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42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74D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B59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FCD0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CCCD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695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77.69</w:t>
            </w:r>
          </w:p>
        </w:tc>
      </w:tr>
      <w:tr w14:paraId="7D75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4C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5F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CAE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C4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8B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91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C8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EB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2E57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06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83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122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AA5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CA02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DB90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3.外墙（1-7层可带夹层）施工方式；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4.含钻孔、管夹、膨胀螺丝、脚手架或吊篮等安装以及安全保护措施相关费用。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CE0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F8F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83.56</w:t>
            </w:r>
          </w:p>
        </w:tc>
      </w:tr>
      <w:tr w14:paraId="3B4E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71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9A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120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6C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3F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E5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30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F5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0D6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18C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8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14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70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34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330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5F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A9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CE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021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A17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337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5778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FF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98</w:t>
            </w:r>
            <w:r>
              <w:rPr>
                <w:rFonts w:hint="eastAsia" w:ascii="宋体" w:hAnsi="宋体" w:eastAsia="宋体" w:cs="宋体"/>
                <w:i w:val="0"/>
                <w:iCs w:val="0"/>
                <w:color w:val="auto"/>
                <w:kern w:val="0"/>
                <w:sz w:val="22"/>
                <w:szCs w:val="22"/>
                <w:highlight w:val="none"/>
                <w:u w:val="none"/>
                <w:lang w:val="en-US" w:eastAsia="zh-CN" w:bidi="ar"/>
              </w:rPr>
              <w:t>.58</w:t>
            </w:r>
          </w:p>
        </w:tc>
      </w:tr>
      <w:tr w14:paraId="21D2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85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46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31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D9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D3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3EE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1B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10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B6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00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93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D3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11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DD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13D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29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0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E17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177C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1F9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04F0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2E3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C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144</w:t>
            </w:r>
            <w:r>
              <w:rPr>
                <w:rFonts w:hint="eastAsia" w:ascii="宋体" w:hAnsi="宋体" w:eastAsia="宋体" w:cs="宋体"/>
                <w:i w:val="0"/>
                <w:iCs w:val="0"/>
                <w:color w:val="auto"/>
                <w:kern w:val="0"/>
                <w:sz w:val="22"/>
                <w:szCs w:val="22"/>
                <w:highlight w:val="none"/>
                <w:u w:val="none"/>
                <w:lang w:val="en-US" w:eastAsia="zh-CN" w:bidi="ar"/>
              </w:rPr>
              <w:t>.52</w:t>
            </w:r>
          </w:p>
        </w:tc>
      </w:tr>
      <w:tr w14:paraId="321E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6AF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B4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DD9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DB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BF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16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95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5AA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89F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03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0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797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21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AA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390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69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0C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C8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B8E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A0F9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2C21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2.接口形式：承插，胶水粘接；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0B70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E9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185</w:t>
            </w:r>
            <w:r>
              <w:rPr>
                <w:rFonts w:hint="eastAsia" w:ascii="宋体" w:hAnsi="宋体" w:eastAsia="宋体" w:cs="宋体"/>
                <w:i w:val="0"/>
                <w:iCs w:val="0"/>
                <w:color w:val="auto"/>
                <w:kern w:val="0"/>
                <w:sz w:val="22"/>
                <w:szCs w:val="22"/>
                <w:highlight w:val="none"/>
                <w:u w:val="none"/>
                <w:lang w:val="en-US" w:eastAsia="zh-CN" w:bidi="ar"/>
              </w:rPr>
              <w:t>.81</w:t>
            </w:r>
          </w:p>
        </w:tc>
      </w:tr>
      <w:tr w14:paraId="02EF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EE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4E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084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2F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0D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7E3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0A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06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842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53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4F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04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95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27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751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0C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6B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724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479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FC5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9EE7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1.管材规格及型号：dn225（PE100，SDR17）；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2.接口形式：对接热熔；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E74D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3C1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215</w:t>
            </w:r>
            <w:r>
              <w:rPr>
                <w:rFonts w:hint="eastAsia" w:ascii="宋体" w:hAnsi="宋体" w:eastAsia="宋体" w:cs="宋体"/>
                <w:i w:val="0"/>
                <w:iCs w:val="0"/>
                <w:color w:val="auto"/>
                <w:kern w:val="0"/>
                <w:sz w:val="22"/>
                <w:szCs w:val="22"/>
                <w:highlight w:val="none"/>
                <w:u w:val="none"/>
                <w:lang w:val="en-US" w:eastAsia="zh-CN" w:bidi="ar"/>
              </w:rPr>
              <w:t>.23</w:t>
            </w:r>
          </w:p>
        </w:tc>
      </w:tr>
      <w:tr w14:paraId="11D9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B5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B8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09D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B05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8B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7D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C8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C7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38E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C9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1D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30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00E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96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9FBD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22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69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D0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FC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DEF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203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1.管材规格及型号：dn315（PE100，SDR17）；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F32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E91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411</w:t>
            </w:r>
            <w:r>
              <w:rPr>
                <w:rFonts w:hint="eastAsia" w:ascii="宋体" w:hAnsi="宋体" w:eastAsia="宋体" w:cs="宋体"/>
                <w:i w:val="0"/>
                <w:iCs w:val="0"/>
                <w:color w:val="auto"/>
                <w:kern w:val="0"/>
                <w:sz w:val="22"/>
                <w:szCs w:val="22"/>
                <w:highlight w:val="none"/>
                <w:u w:val="none"/>
                <w:lang w:val="en-US" w:eastAsia="zh-CN" w:bidi="ar"/>
              </w:rPr>
              <w:t>.08</w:t>
            </w:r>
          </w:p>
        </w:tc>
      </w:tr>
      <w:tr w14:paraId="3E20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C2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57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AB0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79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EC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62E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B9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2F2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B227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FA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BF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74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56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EC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977F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DA6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85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94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5F5A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A986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C993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1.管材规格及型号：dn400（PE100，SDR17）；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9C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9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610</w:t>
            </w:r>
            <w:r>
              <w:rPr>
                <w:rFonts w:hint="eastAsia" w:ascii="宋体" w:hAnsi="宋体" w:eastAsia="宋体" w:cs="宋体"/>
                <w:i w:val="0"/>
                <w:iCs w:val="0"/>
                <w:color w:val="auto"/>
                <w:kern w:val="0"/>
                <w:sz w:val="22"/>
                <w:szCs w:val="22"/>
                <w:highlight w:val="none"/>
                <w:u w:val="none"/>
                <w:lang w:val="en-US" w:eastAsia="zh-CN" w:bidi="ar"/>
              </w:rPr>
              <w:t>.6</w:t>
            </w:r>
          </w:p>
        </w:tc>
      </w:tr>
      <w:tr w14:paraId="4CC4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DD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8D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E9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7A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5B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16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8B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5B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EF2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BE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5F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99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34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4B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822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62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E8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B2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B62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0A6F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DD5A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1.管材规格及型号：dn500（PE100，SDR17）；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2.接口形式：对接热熔；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97D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58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874</w:t>
            </w:r>
            <w:r>
              <w:rPr>
                <w:rFonts w:hint="eastAsia" w:ascii="宋体" w:hAnsi="宋体" w:eastAsia="宋体" w:cs="宋体"/>
                <w:i w:val="0"/>
                <w:iCs w:val="0"/>
                <w:color w:val="auto"/>
                <w:kern w:val="0"/>
                <w:sz w:val="22"/>
                <w:szCs w:val="22"/>
                <w:highlight w:val="none"/>
                <w:u w:val="none"/>
                <w:lang w:val="en-US" w:eastAsia="zh-CN" w:bidi="ar"/>
              </w:rPr>
              <w:t>.07</w:t>
            </w:r>
          </w:p>
        </w:tc>
      </w:tr>
      <w:tr w14:paraId="78BB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733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5C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FC1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EA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12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08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FD1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90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397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101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35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C5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64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58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D48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1BC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57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A2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B26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6C2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0995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1.管材规格及型号：dn630（PE100，SDR17）；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2.接口形式：对接热熔；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A59A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26A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1272</w:t>
            </w:r>
            <w:r>
              <w:rPr>
                <w:rFonts w:hint="eastAsia" w:ascii="宋体" w:hAnsi="宋体" w:eastAsia="宋体" w:cs="宋体"/>
                <w:i w:val="0"/>
                <w:iCs w:val="0"/>
                <w:color w:val="auto"/>
                <w:kern w:val="0"/>
                <w:sz w:val="22"/>
                <w:szCs w:val="22"/>
                <w:highlight w:val="none"/>
                <w:u w:val="none"/>
                <w:lang w:val="en-US" w:eastAsia="zh-CN" w:bidi="ar"/>
              </w:rPr>
              <w:t>.16</w:t>
            </w:r>
          </w:p>
        </w:tc>
      </w:tr>
      <w:tr w14:paraId="3C16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47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0A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A37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B2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E5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3CA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5D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36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FFC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68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3F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7A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42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F54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ADA1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A4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92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BE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A28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1328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825D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1.管材规格及型号：dn800（PE100，SDR17）；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2.接口形式：对接热熔；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A31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22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1575</w:t>
            </w:r>
            <w:r>
              <w:rPr>
                <w:rFonts w:hint="eastAsia" w:ascii="宋体" w:hAnsi="宋体" w:eastAsia="宋体" w:cs="宋体"/>
                <w:i w:val="0"/>
                <w:iCs w:val="0"/>
                <w:color w:val="auto"/>
                <w:kern w:val="0"/>
                <w:sz w:val="22"/>
                <w:szCs w:val="22"/>
                <w:highlight w:val="none"/>
                <w:u w:val="none"/>
                <w:lang w:val="en-US" w:eastAsia="zh-CN" w:bidi="ar"/>
              </w:rPr>
              <w:t>.17</w:t>
            </w:r>
          </w:p>
        </w:tc>
      </w:tr>
      <w:tr w14:paraId="562B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E78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E8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A2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F1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59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D0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FFB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AA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F3C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28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6A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C21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8D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48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6C7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16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7D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44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B06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817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PE实壁管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EC4B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1.管材规格及型号：dn1000（PE100，SDR17）；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2.接口形式：对接热熔；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9BD5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8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2324</w:t>
            </w:r>
            <w:r>
              <w:rPr>
                <w:rFonts w:hint="eastAsia" w:ascii="宋体" w:hAnsi="宋体" w:eastAsia="宋体" w:cs="宋体"/>
                <w:i w:val="0"/>
                <w:iCs w:val="0"/>
                <w:color w:val="auto"/>
                <w:kern w:val="0"/>
                <w:sz w:val="22"/>
                <w:szCs w:val="22"/>
                <w:highlight w:val="none"/>
                <w:u w:val="none"/>
                <w:lang w:val="en-US" w:eastAsia="zh-CN" w:bidi="ar"/>
              </w:rPr>
              <w:t>.83</w:t>
            </w:r>
          </w:p>
        </w:tc>
      </w:tr>
      <w:tr w14:paraId="3DCF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4C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CA8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BC30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8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78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05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C5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94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F5E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AF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0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86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BF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9E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8E5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72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1B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85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E53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85D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222E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2.管径：dn315；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6.包括泥浆护壁、外运费用；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2BAC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18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794</w:t>
            </w:r>
            <w:r>
              <w:rPr>
                <w:rFonts w:hint="eastAsia" w:ascii="宋体" w:hAnsi="宋体" w:eastAsia="宋体" w:cs="宋体"/>
                <w:i w:val="0"/>
                <w:iCs w:val="0"/>
                <w:color w:val="auto"/>
                <w:kern w:val="0"/>
                <w:sz w:val="22"/>
                <w:szCs w:val="22"/>
                <w:highlight w:val="none"/>
                <w:u w:val="none"/>
                <w:lang w:val="en-US" w:eastAsia="zh-CN" w:bidi="ar"/>
              </w:rPr>
              <w:t>.86</w:t>
            </w:r>
          </w:p>
        </w:tc>
      </w:tr>
      <w:tr w14:paraId="622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9CA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025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00E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4AC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62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FC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0A5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84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5C3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02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E3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5A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BC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EB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F09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5D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BD6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57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46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AB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4FFB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7E6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40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23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CF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1D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BBE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C1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A4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87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EC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33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928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48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5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8F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97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1D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ED4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D9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19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2F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51F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EDD6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7BBE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6.包括泥浆护壁、外运费用；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8D1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7AB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1177</w:t>
            </w:r>
            <w:r>
              <w:rPr>
                <w:rFonts w:hint="eastAsia" w:ascii="宋体" w:hAnsi="宋体" w:eastAsia="宋体" w:cs="宋体"/>
                <w:i w:val="0"/>
                <w:iCs w:val="0"/>
                <w:color w:val="auto"/>
                <w:kern w:val="0"/>
                <w:sz w:val="22"/>
                <w:szCs w:val="22"/>
                <w:highlight w:val="none"/>
                <w:u w:val="none"/>
                <w:lang w:val="en-US" w:eastAsia="zh-CN" w:bidi="ar"/>
              </w:rPr>
              <w:t>.54</w:t>
            </w:r>
          </w:p>
        </w:tc>
      </w:tr>
      <w:tr w14:paraId="6499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00E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B93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2C0B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5C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97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0F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9F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BF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3B2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FC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0D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0E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61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69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9A8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80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0D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45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A7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FC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1C2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F19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1F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664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72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F95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2D2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C4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EA6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B4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AE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F7C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E0B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F4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C8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71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4C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20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E17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8D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01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7A1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7F7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AD9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E8BC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6.包括泥浆护壁、外运费用；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94B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27E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1767</w:t>
            </w:r>
            <w:r>
              <w:rPr>
                <w:rFonts w:hint="eastAsia" w:ascii="宋体" w:hAnsi="宋体" w:eastAsia="宋体" w:cs="宋体"/>
                <w:i w:val="0"/>
                <w:iCs w:val="0"/>
                <w:color w:val="auto"/>
                <w:kern w:val="0"/>
                <w:sz w:val="22"/>
                <w:szCs w:val="22"/>
                <w:highlight w:val="none"/>
                <w:u w:val="none"/>
                <w:lang w:val="en-US" w:eastAsia="zh-CN" w:bidi="ar"/>
              </w:rPr>
              <w:t>.75</w:t>
            </w:r>
          </w:p>
        </w:tc>
      </w:tr>
      <w:tr w14:paraId="7B85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80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04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3FE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2E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89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F9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630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96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235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CC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E8B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CDB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A9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D6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7A7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7D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1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9E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529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2B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96D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4B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B8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F3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F2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19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6FA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B4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B3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FC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06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91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B917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31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C7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FA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69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66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4217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D9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99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16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360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9D8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691C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2.管径：dn630；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6.包括闭泥浆护壁、外运费用；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347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A35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r>
              <w:rPr>
                <w:rFonts w:hint="eastAsia" w:ascii="宋体" w:hAnsi="宋体" w:cs="宋体"/>
                <w:i w:val="0"/>
                <w:iCs w:val="0"/>
                <w:color w:val="auto"/>
                <w:kern w:val="0"/>
                <w:sz w:val="22"/>
                <w:szCs w:val="22"/>
                <w:highlight w:val="none"/>
                <w:u w:val="none"/>
                <w:lang w:val="en-US" w:eastAsia="zh-CN" w:bidi="ar"/>
              </w:rPr>
              <w:t>57</w:t>
            </w:r>
            <w:r>
              <w:rPr>
                <w:rFonts w:hint="eastAsia" w:ascii="宋体" w:hAnsi="宋体" w:eastAsia="宋体" w:cs="宋体"/>
                <w:i w:val="0"/>
                <w:iCs w:val="0"/>
                <w:color w:val="auto"/>
                <w:kern w:val="0"/>
                <w:sz w:val="22"/>
                <w:szCs w:val="22"/>
                <w:highlight w:val="none"/>
                <w:u w:val="none"/>
                <w:lang w:val="en-US" w:eastAsia="zh-CN" w:bidi="ar"/>
              </w:rPr>
              <w:t>.95</w:t>
            </w:r>
          </w:p>
        </w:tc>
      </w:tr>
      <w:tr w14:paraId="03C7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8C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95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333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85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F6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73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08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38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F8A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1A7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1BA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E6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3F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7F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DF9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A4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F6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96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95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60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825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95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6DD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DA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5D4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A2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CAE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93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0A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23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66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92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D50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1A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44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0C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12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46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577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29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3D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43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66D1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6C9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CE3D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6.包括泥浆护壁、外运费用；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F77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D5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r>
              <w:rPr>
                <w:rFonts w:hint="eastAsia" w:ascii="宋体" w:hAnsi="宋体" w:cs="宋体"/>
                <w:i w:val="0"/>
                <w:iCs w:val="0"/>
                <w:color w:val="auto"/>
                <w:kern w:val="0"/>
                <w:sz w:val="22"/>
                <w:szCs w:val="22"/>
                <w:highlight w:val="none"/>
                <w:u w:val="none"/>
                <w:lang w:val="en-US" w:eastAsia="zh-CN" w:bidi="ar"/>
              </w:rPr>
              <w:t>34</w:t>
            </w:r>
            <w:r>
              <w:rPr>
                <w:rFonts w:hint="eastAsia" w:ascii="宋体" w:hAnsi="宋体" w:eastAsia="宋体" w:cs="宋体"/>
                <w:i w:val="0"/>
                <w:iCs w:val="0"/>
                <w:color w:val="auto"/>
                <w:kern w:val="0"/>
                <w:sz w:val="22"/>
                <w:szCs w:val="22"/>
                <w:highlight w:val="none"/>
                <w:u w:val="none"/>
                <w:lang w:val="en-US" w:eastAsia="zh-CN" w:bidi="ar"/>
              </w:rPr>
              <w:t>.38</w:t>
            </w:r>
          </w:p>
        </w:tc>
      </w:tr>
      <w:tr w14:paraId="5DED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4F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03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865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E8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20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D9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82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4B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47D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B8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48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F3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48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0F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F2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F5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9C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80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12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46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1B7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5A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7A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64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48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35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06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0B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8E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26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4F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391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9D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A5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6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49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72D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77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2188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7B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E5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F9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CA6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7C3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水平导向钻进</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3ED5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1.土壤类别：详见图纸及地质资料；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2.管径：dn1000；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3.管材材质：PE实壁管（PE100，SDR13.6）；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4.基坑开挖及回填：含工作坑土方开挖、回填、外运及无害化处理、消纳费用；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5.起止斜钻:各投标单位自行确定；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6.包括泥浆护壁、外运费用；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7.接口形式：热熔对接连接；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8.造斜段要求采用M5水泥砂浆注浆。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89C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38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198</w:t>
            </w:r>
            <w:r>
              <w:rPr>
                <w:rFonts w:hint="eastAsia" w:ascii="宋体" w:hAnsi="宋体" w:eastAsia="宋体" w:cs="宋体"/>
                <w:i w:val="0"/>
                <w:iCs w:val="0"/>
                <w:color w:val="auto"/>
                <w:kern w:val="0"/>
                <w:sz w:val="22"/>
                <w:szCs w:val="22"/>
                <w:highlight w:val="none"/>
                <w:u w:val="none"/>
                <w:lang w:val="en-US" w:eastAsia="zh-CN" w:bidi="ar"/>
              </w:rPr>
              <w:t>.2</w:t>
            </w:r>
          </w:p>
        </w:tc>
      </w:tr>
      <w:tr w14:paraId="5916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4D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A6E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54A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43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A9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F3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ED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1F9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5E7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9E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9D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D8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181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F92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342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00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63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8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89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52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D52E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12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07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531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3E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74C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0D2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BC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3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15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E02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3C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48F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E3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96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E35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8B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6D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700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A3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52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5A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D5C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6A8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DA32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6AD9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2E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63</w:t>
            </w:r>
            <w:r>
              <w:rPr>
                <w:rFonts w:hint="eastAsia" w:ascii="宋体" w:hAnsi="宋体" w:eastAsia="宋体" w:cs="宋体"/>
                <w:i w:val="0"/>
                <w:iCs w:val="0"/>
                <w:color w:val="auto"/>
                <w:kern w:val="0"/>
                <w:sz w:val="22"/>
                <w:szCs w:val="22"/>
                <w:highlight w:val="none"/>
                <w:u w:val="none"/>
                <w:lang w:val="en-US" w:eastAsia="zh-CN" w:bidi="ar"/>
              </w:rPr>
              <w:t>.42</w:t>
            </w:r>
          </w:p>
        </w:tc>
      </w:tr>
      <w:tr w14:paraId="67D2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53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E1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862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088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03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22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AA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C58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7A66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09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9C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A0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12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1D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5C3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99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4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2FE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949E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2095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CFAA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1.管材规格及型号：DN300（环刚度8KN/m2）；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97E0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2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17</w:t>
            </w:r>
            <w:r>
              <w:rPr>
                <w:rFonts w:hint="eastAsia" w:ascii="宋体" w:hAnsi="宋体" w:eastAsia="宋体" w:cs="宋体"/>
                <w:i w:val="0"/>
                <w:iCs w:val="0"/>
                <w:color w:val="auto"/>
                <w:kern w:val="0"/>
                <w:sz w:val="22"/>
                <w:szCs w:val="22"/>
                <w:highlight w:val="none"/>
                <w:u w:val="none"/>
                <w:lang w:val="en-US" w:eastAsia="zh-CN" w:bidi="ar"/>
              </w:rPr>
              <w:t>.26</w:t>
            </w:r>
          </w:p>
        </w:tc>
      </w:tr>
      <w:tr w14:paraId="64DD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68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B1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16B2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43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A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CB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8D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AEA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2A7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43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F6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DAC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7D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C8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4F22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77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D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8A5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09B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DDD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AE67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1.管材规格及型号：DN400（环刚度8KN/m2）；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67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08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56</w:t>
            </w:r>
            <w:r>
              <w:rPr>
                <w:rFonts w:hint="eastAsia" w:ascii="宋体" w:hAnsi="宋体" w:eastAsia="宋体" w:cs="宋体"/>
                <w:i w:val="0"/>
                <w:iCs w:val="0"/>
                <w:color w:val="auto"/>
                <w:kern w:val="0"/>
                <w:sz w:val="22"/>
                <w:szCs w:val="22"/>
                <w:highlight w:val="none"/>
                <w:u w:val="none"/>
                <w:lang w:val="en-US" w:eastAsia="zh-CN" w:bidi="ar"/>
              </w:rPr>
              <w:t>.96</w:t>
            </w:r>
          </w:p>
        </w:tc>
      </w:tr>
      <w:tr w14:paraId="2109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27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1EDB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834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0E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9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30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5A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8E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E3B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F5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42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CA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0F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FB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140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A1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26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7B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61A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B3A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6CF5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1.管材规格及型号：DN500（环刚度8KN/m2）；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EC63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F1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19</w:t>
            </w:r>
            <w:r>
              <w:rPr>
                <w:rFonts w:hint="eastAsia" w:ascii="宋体" w:hAnsi="宋体" w:eastAsia="宋体" w:cs="宋体"/>
                <w:i w:val="0"/>
                <w:iCs w:val="0"/>
                <w:color w:val="auto"/>
                <w:kern w:val="0"/>
                <w:sz w:val="22"/>
                <w:szCs w:val="22"/>
                <w:highlight w:val="none"/>
                <w:u w:val="none"/>
                <w:lang w:val="en-US" w:eastAsia="zh-CN" w:bidi="ar"/>
              </w:rPr>
              <w:t>.26</w:t>
            </w:r>
          </w:p>
        </w:tc>
      </w:tr>
      <w:tr w14:paraId="2AAB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34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12F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A02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34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42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5D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A6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D8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188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42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12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D4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A7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35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4C54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E3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ED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88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9B8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1047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6128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1.管材规格及型号：DN600（环刚度8KN/m2）；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E213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9E1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cs="宋体"/>
                <w:i w:val="0"/>
                <w:iCs w:val="0"/>
                <w:color w:val="auto"/>
                <w:kern w:val="0"/>
                <w:sz w:val="22"/>
                <w:szCs w:val="22"/>
                <w:highlight w:val="none"/>
                <w:u w:val="none"/>
                <w:lang w:val="en-US" w:eastAsia="zh-CN" w:bidi="ar"/>
              </w:rPr>
              <w:t>51</w:t>
            </w:r>
            <w:r>
              <w:rPr>
                <w:rFonts w:hint="eastAsia" w:ascii="宋体" w:hAnsi="宋体" w:eastAsia="宋体" w:cs="宋体"/>
                <w:i w:val="0"/>
                <w:iCs w:val="0"/>
                <w:color w:val="auto"/>
                <w:kern w:val="0"/>
                <w:sz w:val="22"/>
                <w:szCs w:val="22"/>
                <w:highlight w:val="none"/>
                <w:u w:val="none"/>
                <w:lang w:val="en-US" w:eastAsia="zh-CN" w:bidi="ar"/>
              </w:rPr>
              <w:t>.09</w:t>
            </w:r>
          </w:p>
        </w:tc>
      </w:tr>
      <w:tr w14:paraId="40B5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0E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5B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6CF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96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C0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82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D8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59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9FE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86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B9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D5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F5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2A4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B79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A1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9F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29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257F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8E53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BD6B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1.管材规格及型号：DN800（环刚度8KN/m2）；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E9C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21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r>
              <w:rPr>
                <w:rFonts w:hint="eastAsia" w:ascii="宋体" w:hAnsi="宋体" w:cs="宋体"/>
                <w:i w:val="0"/>
                <w:iCs w:val="0"/>
                <w:color w:val="auto"/>
                <w:kern w:val="0"/>
                <w:sz w:val="22"/>
                <w:szCs w:val="22"/>
                <w:highlight w:val="none"/>
                <w:u w:val="none"/>
                <w:lang w:val="en-US" w:eastAsia="zh-CN" w:bidi="ar"/>
              </w:rPr>
              <w:t>47</w:t>
            </w:r>
            <w:r>
              <w:rPr>
                <w:rFonts w:hint="eastAsia" w:ascii="宋体" w:hAnsi="宋体" w:eastAsia="宋体" w:cs="宋体"/>
                <w:i w:val="0"/>
                <w:iCs w:val="0"/>
                <w:color w:val="auto"/>
                <w:kern w:val="0"/>
                <w:sz w:val="22"/>
                <w:szCs w:val="22"/>
                <w:highlight w:val="none"/>
                <w:u w:val="none"/>
                <w:lang w:val="en-US" w:eastAsia="zh-CN" w:bidi="ar"/>
              </w:rPr>
              <w:t>.67</w:t>
            </w:r>
          </w:p>
        </w:tc>
      </w:tr>
      <w:tr w14:paraId="7806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5F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AE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6F0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C4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2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E0D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4D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E5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141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71DD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A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58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F5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7D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088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54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4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9E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D16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EDD2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4D83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1.管材规格及型号：DN1000（环刚度8KN/m2）；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BB1B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AB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1785</w:t>
            </w:r>
            <w:r>
              <w:rPr>
                <w:rFonts w:hint="eastAsia" w:ascii="宋体" w:hAnsi="宋体" w:eastAsia="宋体" w:cs="宋体"/>
                <w:i w:val="0"/>
                <w:iCs w:val="0"/>
                <w:color w:val="auto"/>
                <w:kern w:val="0"/>
                <w:sz w:val="22"/>
                <w:szCs w:val="22"/>
                <w:highlight w:val="none"/>
                <w:u w:val="none"/>
                <w:lang w:val="en-US" w:eastAsia="zh-CN" w:bidi="ar"/>
              </w:rPr>
              <w:t>.08</w:t>
            </w:r>
          </w:p>
        </w:tc>
      </w:tr>
      <w:tr w14:paraId="1A5D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F32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40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2BA4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E44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09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4E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7A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5F3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DC3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89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AF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92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B0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54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371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D5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202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E2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A00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CD8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69D4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5E8E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AB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09</w:t>
            </w:r>
            <w:r>
              <w:rPr>
                <w:rFonts w:hint="eastAsia" w:ascii="宋体" w:hAnsi="宋体" w:eastAsia="宋体" w:cs="宋体"/>
                <w:i w:val="0"/>
                <w:iCs w:val="0"/>
                <w:color w:val="auto"/>
                <w:kern w:val="0"/>
                <w:sz w:val="22"/>
                <w:szCs w:val="22"/>
                <w:highlight w:val="none"/>
                <w:u w:val="none"/>
                <w:lang w:val="en-US" w:eastAsia="zh-CN" w:bidi="ar"/>
              </w:rPr>
              <w:t>.94</w:t>
            </w:r>
          </w:p>
        </w:tc>
      </w:tr>
      <w:tr w14:paraId="44EB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46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95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D4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D44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328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2F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48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F9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A0B5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0C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81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F2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CDA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AB8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78B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51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E4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4C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481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E7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441F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1.管材规格及型号：DN300（环刚度10KN/m2）；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77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02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82</w:t>
            </w:r>
            <w:r>
              <w:rPr>
                <w:rFonts w:hint="eastAsia" w:ascii="宋体" w:hAnsi="宋体" w:eastAsia="宋体" w:cs="宋体"/>
                <w:i w:val="0"/>
                <w:iCs w:val="0"/>
                <w:color w:val="auto"/>
                <w:kern w:val="0"/>
                <w:sz w:val="22"/>
                <w:szCs w:val="22"/>
                <w:highlight w:val="none"/>
                <w:u w:val="none"/>
                <w:lang w:val="en-US" w:eastAsia="zh-CN" w:bidi="ar"/>
              </w:rPr>
              <w:t>.2</w:t>
            </w:r>
          </w:p>
        </w:tc>
      </w:tr>
      <w:tr w14:paraId="5D94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77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28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046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933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63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427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FDE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CF1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F52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8C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94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FD6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60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C8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B40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0B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77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8C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9A8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7F5F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6690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1.管材规格及型号：DN400（环刚度10KN/m2）；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17F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DD9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.13</w:t>
            </w:r>
          </w:p>
        </w:tc>
      </w:tr>
      <w:tr w14:paraId="6CB3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45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62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0D4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708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5B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0D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8F9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41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69A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DA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A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21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D7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4E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C45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EB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27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DF6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1D0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739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36FD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1、管材规格及型号：DN500（环刚度10KN/m2）；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404E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975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.26</w:t>
            </w:r>
          </w:p>
        </w:tc>
      </w:tr>
      <w:tr w14:paraId="067D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39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3E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A1F6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27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14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74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9F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70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D53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A9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5F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ECF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AA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AF1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D01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B7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49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481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629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193C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336A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1.管材规格及型号：DN600（环刚度10KN/m2）；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183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38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cs="宋体"/>
                <w:i w:val="0"/>
                <w:iCs w:val="0"/>
                <w:color w:val="auto"/>
                <w:kern w:val="0"/>
                <w:sz w:val="22"/>
                <w:szCs w:val="22"/>
                <w:highlight w:val="none"/>
                <w:u w:val="none"/>
                <w:lang w:val="en-US" w:eastAsia="zh-CN" w:bidi="ar"/>
              </w:rPr>
              <w:t>42</w:t>
            </w:r>
            <w:r>
              <w:rPr>
                <w:rFonts w:hint="eastAsia" w:ascii="宋体" w:hAnsi="宋体" w:eastAsia="宋体" w:cs="宋体"/>
                <w:i w:val="0"/>
                <w:iCs w:val="0"/>
                <w:color w:val="auto"/>
                <w:kern w:val="0"/>
                <w:sz w:val="22"/>
                <w:szCs w:val="22"/>
                <w:highlight w:val="none"/>
                <w:u w:val="none"/>
                <w:lang w:val="en-US" w:eastAsia="zh-CN" w:bidi="ar"/>
              </w:rPr>
              <w:t>.35</w:t>
            </w:r>
          </w:p>
        </w:tc>
      </w:tr>
      <w:tr w14:paraId="4009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19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7C8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AB7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E0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09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67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EE1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A1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CE9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AEA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73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6D4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97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E7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12A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AAD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9A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CD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AE5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6D7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E816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1.管材规格及型号：DN800（环刚度10KN/m2）；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2D6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929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r>
              <w:rPr>
                <w:rFonts w:hint="eastAsia" w:ascii="宋体" w:hAnsi="宋体" w:cs="宋体"/>
                <w:i w:val="0"/>
                <w:iCs w:val="0"/>
                <w:color w:val="auto"/>
                <w:kern w:val="0"/>
                <w:sz w:val="22"/>
                <w:szCs w:val="22"/>
                <w:highlight w:val="none"/>
                <w:u w:val="none"/>
                <w:lang w:val="en-US" w:eastAsia="zh-CN" w:bidi="ar"/>
              </w:rPr>
              <w:t>75</w:t>
            </w:r>
            <w:r>
              <w:rPr>
                <w:rFonts w:hint="eastAsia" w:ascii="宋体" w:hAnsi="宋体" w:eastAsia="宋体" w:cs="宋体"/>
                <w:i w:val="0"/>
                <w:iCs w:val="0"/>
                <w:color w:val="auto"/>
                <w:kern w:val="0"/>
                <w:sz w:val="22"/>
                <w:szCs w:val="22"/>
                <w:highlight w:val="none"/>
                <w:u w:val="none"/>
                <w:lang w:val="en-US" w:eastAsia="zh-CN" w:bidi="ar"/>
              </w:rPr>
              <w:t>.45</w:t>
            </w:r>
          </w:p>
        </w:tc>
      </w:tr>
      <w:tr w14:paraId="474D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23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17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0329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CD2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E7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B5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221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4E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1C9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B4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C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0C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56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39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CD6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77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F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32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8A7C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2AC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63B1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1.管材规格及型号：DN1000（环刚度10KN/m2）；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9D7E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49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r>
              <w:rPr>
                <w:rFonts w:hint="eastAsia" w:ascii="宋体" w:hAnsi="宋体" w:cs="宋体"/>
                <w:i w:val="0"/>
                <w:iCs w:val="0"/>
                <w:color w:val="auto"/>
                <w:kern w:val="0"/>
                <w:sz w:val="22"/>
                <w:szCs w:val="22"/>
                <w:highlight w:val="none"/>
                <w:u w:val="none"/>
                <w:lang w:val="en-US" w:eastAsia="zh-CN" w:bidi="ar"/>
              </w:rPr>
              <w:t>35</w:t>
            </w:r>
            <w:r>
              <w:rPr>
                <w:rFonts w:hint="eastAsia" w:ascii="宋体" w:hAnsi="宋体" w:eastAsia="宋体" w:cs="宋体"/>
                <w:i w:val="0"/>
                <w:iCs w:val="0"/>
                <w:color w:val="auto"/>
                <w:kern w:val="0"/>
                <w:sz w:val="22"/>
                <w:szCs w:val="22"/>
                <w:highlight w:val="none"/>
                <w:u w:val="none"/>
                <w:lang w:val="en-US" w:eastAsia="zh-CN" w:bidi="ar"/>
              </w:rPr>
              <w:t>.09</w:t>
            </w:r>
          </w:p>
        </w:tc>
      </w:tr>
      <w:tr w14:paraId="193D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2D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F3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18C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C1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5C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9B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B2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CF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B8F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DD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8C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4D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C6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1DD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4BF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43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2D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C26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965B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C6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5863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1.管材规格及型号：DN200（环刚度12.5KN/m2）；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7DF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D6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56</w:t>
            </w:r>
            <w:r>
              <w:rPr>
                <w:rFonts w:hint="eastAsia" w:ascii="宋体" w:hAnsi="宋体" w:eastAsia="宋体" w:cs="宋体"/>
                <w:i w:val="0"/>
                <w:iCs w:val="0"/>
                <w:color w:val="auto"/>
                <w:kern w:val="0"/>
                <w:sz w:val="22"/>
                <w:szCs w:val="22"/>
                <w:highlight w:val="none"/>
                <w:u w:val="none"/>
                <w:lang w:val="en-US" w:eastAsia="zh-CN" w:bidi="ar"/>
              </w:rPr>
              <w:t>.47</w:t>
            </w:r>
          </w:p>
        </w:tc>
      </w:tr>
      <w:tr w14:paraId="5B9B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FD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DD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429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E4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7A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5A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24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02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6BA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F1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95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BE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FD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B96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80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2A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FD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44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A1F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80C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BCCF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1.管材规格及型号：DN300（环刚度12.5KN/m2）；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E7CC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7C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47</w:t>
            </w:r>
            <w:r>
              <w:rPr>
                <w:rFonts w:hint="eastAsia" w:ascii="宋体" w:hAnsi="宋体" w:eastAsia="宋体" w:cs="宋体"/>
                <w:i w:val="0"/>
                <w:iCs w:val="0"/>
                <w:color w:val="auto"/>
                <w:kern w:val="0"/>
                <w:sz w:val="22"/>
                <w:szCs w:val="22"/>
                <w:highlight w:val="none"/>
                <w:u w:val="none"/>
                <w:lang w:val="en-US" w:eastAsia="zh-CN" w:bidi="ar"/>
              </w:rPr>
              <w:t>.14</w:t>
            </w:r>
          </w:p>
        </w:tc>
      </w:tr>
      <w:tr w14:paraId="4358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61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B2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1AC0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A1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E5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EE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946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45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44C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959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719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EF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77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30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947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8D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14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D3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2F1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FFAC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B607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1.管材规格及型号：DN400（环刚度12.5KN/m2）；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0F5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E3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67</w:t>
            </w:r>
            <w:r>
              <w:rPr>
                <w:rFonts w:hint="eastAsia" w:ascii="宋体" w:hAnsi="宋体" w:eastAsia="宋体" w:cs="宋体"/>
                <w:i w:val="0"/>
                <w:iCs w:val="0"/>
                <w:color w:val="auto"/>
                <w:kern w:val="0"/>
                <w:sz w:val="22"/>
                <w:szCs w:val="22"/>
                <w:highlight w:val="none"/>
                <w:u w:val="none"/>
                <w:lang w:val="en-US" w:eastAsia="zh-CN" w:bidi="ar"/>
              </w:rPr>
              <w:t>.29</w:t>
            </w:r>
          </w:p>
        </w:tc>
      </w:tr>
      <w:tr w14:paraId="21EA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70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9A1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1C4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1D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66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845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11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E0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81F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3A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6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6D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F75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51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256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B6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33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0C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B7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0DF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B456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1.管材规格及型号：DN500（环刚度12.5KN/m2）；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912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C6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cs="宋体"/>
                <w:i w:val="0"/>
                <w:iCs w:val="0"/>
                <w:color w:val="auto"/>
                <w:kern w:val="0"/>
                <w:sz w:val="22"/>
                <w:szCs w:val="22"/>
                <w:highlight w:val="none"/>
                <w:u w:val="none"/>
                <w:lang w:val="en-US" w:eastAsia="zh-CN" w:bidi="ar"/>
              </w:rPr>
              <w:t>16</w:t>
            </w:r>
            <w:r>
              <w:rPr>
                <w:rFonts w:hint="eastAsia" w:ascii="宋体" w:hAnsi="宋体" w:eastAsia="宋体" w:cs="宋体"/>
                <w:i w:val="0"/>
                <w:iCs w:val="0"/>
                <w:color w:val="auto"/>
                <w:kern w:val="0"/>
                <w:sz w:val="22"/>
                <w:szCs w:val="22"/>
                <w:highlight w:val="none"/>
                <w:u w:val="none"/>
                <w:lang w:val="en-US" w:eastAsia="zh-CN" w:bidi="ar"/>
              </w:rPr>
              <w:t>.03</w:t>
            </w:r>
          </w:p>
        </w:tc>
      </w:tr>
      <w:tr w14:paraId="1521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263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D2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0CF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D8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E6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F5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C8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93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D55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30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57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A2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61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D91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A499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47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5C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E0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8FE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D011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A905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1.管材规格及型号：DN600（环刚度12.5KN/m2）；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8FF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7CE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cs="宋体"/>
                <w:i w:val="0"/>
                <w:iCs w:val="0"/>
                <w:color w:val="auto"/>
                <w:kern w:val="0"/>
                <w:sz w:val="22"/>
                <w:szCs w:val="22"/>
                <w:highlight w:val="none"/>
                <w:u w:val="none"/>
                <w:lang w:val="en-US" w:eastAsia="zh-CN" w:bidi="ar"/>
              </w:rPr>
              <w:t>23</w:t>
            </w:r>
            <w:r>
              <w:rPr>
                <w:rFonts w:hint="eastAsia" w:ascii="宋体" w:hAnsi="宋体" w:eastAsia="宋体" w:cs="宋体"/>
                <w:i w:val="0"/>
                <w:iCs w:val="0"/>
                <w:color w:val="auto"/>
                <w:kern w:val="0"/>
                <w:sz w:val="22"/>
                <w:szCs w:val="22"/>
                <w:highlight w:val="none"/>
                <w:u w:val="none"/>
                <w:lang w:val="en-US" w:eastAsia="zh-CN" w:bidi="ar"/>
              </w:rPr>
              <w:t>.61</w:t>
            </w:r>
          </w:p>
        </w:tc>
      </w:tr>
      <w:tr w14:paraId="7533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DA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4B8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A1BE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A5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D6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7E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CD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E4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21D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49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FD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CB2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C8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949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EB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BB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94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48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103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16C6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78B7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1.管材规格及型号：DN800（环刚度12.5KN/m2）；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4D29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85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r>
              <w:rPr>
                <w:rFonts w:hint="eastAsia" w:ascii="宋体" w:hAnsi="宋体" w:cs="宋体"/>
                <w:i w:val="0"/>
                <w:iCs w:val="0"/>
                <w:color w:val="auto"/>
                <w:kern w:val="0"/>
                <w:sz w:val="22"/>
                <w:szCs w:val="22"/>
                <w:highlight w:val="none"/>
                <w:u w:val="none"/>
                <w:lang w:val="en-US" w:eastAsia="zh-CN" w:bidi="ar"/>
              </w:rPr>
              <w:t>03</w:t>
            </w:r>
            <w:r>
              <w:rPr>
                <w:rFonts w:hint="eastAsia" w:ascii="宋体" w:hAnsi="宋体" w:eastAsia="宋体" w:cs="宋体"/>
                <w:i w:val="0"/>
                <w:iCs w:val="0"/>
                <w:color w:val="auto"/>
                <w:kern w:val="0"/>
                <w:sz w:val="22"/>
                <w:szCs w:val="22"/>
                <w:highlight w:val="none"/>
                <w:u w:val="none"/>
                <w:lang w:val="en-US" w:eastAsia="zh-CN" w:bidi="ar"/>
              </w:rPr>
              <w:t>.24</w:t>
            </w:r>
          </w:p>
        </w:tc>
      </w:tr>
      <w:tr w14:paraId="1DDD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FA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A26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3033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7F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6B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96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EAA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0D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DD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63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DC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55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FE0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CD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A737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FE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2A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29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2BA1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A7E4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增强缠绕B型管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BEB4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1.管材规格及型号：DN1000（环刚度12.5KN/m2）；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2.接口形式：热熔接口；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3.管沟回填：100厚中粗砂垫层、管沟两侧及管顶以上300mm范围内采用中粗砂回填；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57B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69F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r>
              <w:rPr>
                <w:rFonts w:hint="eastAsia" w:ascii="宋体" w:hAnsi="宋体" w:cs="宋体"/>
                <w:i w:val="0"/>
                <w:iCs w:val="0"/>
                <w:color w:val="auto"/>
                <w:kern w:val="0"/>
                <w:sz w:val="22"/>
                <w:szCs w:val="22"/>
                <w:highlight w:val="none"/>
                <w:u w:val="none"/>
                <w:lang w:val="en-US" w:eastAsia="zh-CN" w:bidi="ar"/>
              </w:rPr>
              <w:t>69</w:t>
            </w:r>
            <w:r>
              <w:rPr>
                <w:rFonts w:hint="eastAsia" w:ascii="宋体" w:hAnsi="宋体" w:eastAsia="宋体" w:cs="宋体"/>
                <w:i w:val="0"/>
                <w:iCs w:val="0"/>
                <w:color w:val="auto"/>
                <w:kern w:val="0"/>
                <w:sz w:val="22"/>
                <w:szCs w:val="22"/>
                <w:highlight w:val="none"/>
                <w:u w:val="none"/>
                <w:lang w:val="en-US" w:eastAsia="zh-CN" w:bidi="ar"/>
              </w:rPr>
              <w:t>.08</w:t>
            </w:r>
          </w:p>
        </w:tc>
      </w:tr>
      <w:tr w14:paraId="132A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8C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0D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EE3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B9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10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4D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5B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AC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2D8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39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84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55C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A3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91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5548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FB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E04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35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F21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45A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BBD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059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93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197.23</w:t>
            </w:r>
          </w:p>
        </w:tc>
      </w:tr>
      <w:tr w14:paraId="66DC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803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28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4E3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BE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54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E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53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C3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CBD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B2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93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23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94B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CAE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B20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13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69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C8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06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88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4109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A4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B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48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0C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99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490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13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C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AE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E8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E9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A00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49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F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A0A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7ED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314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1DAA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F3FA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C9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251.28</w:t>
            </w:r>
          </w:p>
        </w:tc>
      </w:tr>
      <w:tr w14:paraId="43FA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71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4C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FCA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D0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EE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74B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BD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87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200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46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51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3A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87D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A5B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618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C2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3B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BD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6E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01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737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89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47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8A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F1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486A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BA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D7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7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B0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88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DB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C8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0E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78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C6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DF3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E7BA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BE0C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761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F3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383.37</w:t>
            </w:r>
          </w:p>
        </w:tc>
      </w:tr>
      <w:tr w14:paraId="5143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8B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A44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BDC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0F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A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A3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F7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41C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357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CB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34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D8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93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2A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783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31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0B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EF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B2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86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1E7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34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CD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CD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B22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BD1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FAC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86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7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6C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39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ED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5777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00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6B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69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F57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81C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EB2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E0C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63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465.62</w:t>
            </w:r>
          </w:p>
        </w:tc>
      </w:tr>
      <w:tr w14:paraId="36E4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A1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E6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F5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C2D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E1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37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D5E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93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78E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70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6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09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8B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51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121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DE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92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D6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E7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FC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D7E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7F2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51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C5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AD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E2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DE2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F8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CA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6B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05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B7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7E6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45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DA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F2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FD01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E2C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B2C1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6F4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BE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580.82</w:t>
            </w:r>
          </w:p>
        </w:tc>
      </w:tr>
      <w:tr w14:paraId="5D9B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73D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DB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043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E1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52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5E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6A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94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6DD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ED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D0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9F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31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32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70C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05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D4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25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572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040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06D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04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1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71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9C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A06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4AE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1A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5C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F0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84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BF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518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F3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83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8A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98E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80D9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235C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3.规格：DN700；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813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D5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668.68</w:t>
            </w:r>
          </w:p>
        </w:tc>
      </w:tr>
      <w:tr w14:paraId="49F4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0D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CAF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999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B4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3D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8B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79E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0A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7FD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90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FE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AC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3B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DA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260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B1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63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EB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2B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67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F59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44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97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F1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60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20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1E04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D2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FE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5EF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E2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AF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D68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1D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1D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01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972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B4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B5AD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917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C13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823.19</w:t>
            </w:r>
          </w:p>
        </w:tc>
      </w:tr>
      <w:tr w14:paraId="0FE4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AF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AF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79B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F8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77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3C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AC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0F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D6E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49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AE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E7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FF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8B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089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3AB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BC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EE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C4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F68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7BD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3B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E8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E6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8D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FB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4D6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AEE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1B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A1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49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20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200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E5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8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AF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D586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8C6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0A38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3.规格：DN900；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25D2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80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1005.24</w:t>
            </w:r>
          </w:p>
        </w:tc>
      </w:tr>
      <w:tr w14:paraId="2622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3D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6C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764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5C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1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4F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74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A3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65A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C9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93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2F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B4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3A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1113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EB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044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044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DE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45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BA7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67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72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069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56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DD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0A4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6B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2C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C4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454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57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655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B38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D3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49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446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3B3C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CA92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8F2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C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1186.9</w:t>
            </w:r>
          </w:p>
        </w:tc>
      </w:tr>
      <w:tr w14:paraId="4650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B7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01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31B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24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54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D8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15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AC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67D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0A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E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E7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0D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60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DF6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62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F5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16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35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13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E3A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769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C0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71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2E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67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EBD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AA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BC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7B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D02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518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D1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2D4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F2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E4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5C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CB5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5D0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3.规格：DN1100；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F79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76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1407.03</w:t>
            </w:r>
          </w:p>
        </w:tc>
      </w:tr>
      <w:tr w14:paraId="1C19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13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7B0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E20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B2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17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22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41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29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0CAA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D0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10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CD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13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425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6B7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B5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76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F9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7A8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7D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25A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11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BA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C1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27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84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39F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C8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20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4D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67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3EB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769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9A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B8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754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09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5561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AB67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15E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58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1626.53</w:t>
            </w:r>
          </w:p>
        </w:tc>
      </w:tr>
      <w:tr w14:paraId="0490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E8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15D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8C2F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51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5D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459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7A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64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06EA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36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D9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7B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0A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9FD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882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A5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3E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E9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2C1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A5C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C00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65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3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D5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7F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56F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C0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12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A4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D9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DF9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80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BB2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06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C3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09F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A95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628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3299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3.规格：DN1500；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A3E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C33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2089.18</w:t>
            </w:r>
          </w:p>
        </w:tc>
      </w:tr>
      <w:tr w14:paraId="7D84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F8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E6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209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68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4C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C4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B9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07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F8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BD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6E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7AB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343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85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D99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D4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FB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9B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2CC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54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03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03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66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CE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3F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8D6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1FC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65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30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74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DB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39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9D5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6E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D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FD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D129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54A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1834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3.规格：DN1800；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70D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395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2705.74</w:t>
            </w:r>
          </w:p>
        </w:tc>
      </w:tr>
      <w:tr w14:paraId="47C3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7B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F7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48C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63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DD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33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F9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1A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DA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94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6C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F2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88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FA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51F0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08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97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53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86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20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4EB8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41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A7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475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3D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4A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78AD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C6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AB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431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F2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91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2A9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44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C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4C5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8B92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FF6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AC0C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1.垫层、基础材质及厚度：20cm厚片石垫层，10cm厚C15混凝土找平；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2.管座材质：钢筋混凝土Ⅱ级管；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3.规格：DN2000；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4.接口方式：橡胶圈接口；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5.平基及管座：C25混凝土，结构和原有一致；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6.报价包括接口、模板、</w:t>
            </w:r>
            <w:r>
              <w:rPr>
                <w:rFonts w:hint="eastAsia" w:ascii="宋体" w:hAnsi="宋体" w:cs="宋体"/>
                <w:i w:val="0"/>
                <w:iCs w:val="0"/>
                <w:color w:val="auto"/>
                <w:kern w:val="0"/>
                <w:sz w:val="22"/>
                <w:szCs w:val="22"/>
                <w:highlight w:val="none"/>
                <w:u w:val="none"/>
                <w:lang w:val="en-US" w:eastAsia="zh-CN" w:bidi="ar"/>
              </w:rPr>
              <w:t>测试</w:t>
            </w:r>
            <w:r>
              <w:rPr>
                <w:rFonts w:hint="eastAsia" w:ascii="宋体" w:hAnsi="宋体" w:eastAsia="宋体" w:cs="宋体"/>
                <w:i w:val="0"/>
                <w:iCs w:val="0"/>
                <w:color w:val="auto"/>
                <w:kern w:val="0"/>
                <w:sz w:val="22"/>
                <w:szCs w:val="22"/>
                <w:highlight w:val="none"/>
                <w:u w:val="none"/>
                <w:lang w:val="en-US" w:eastAsia="zh-CN" w:bidi="ar"/>
              </w:rPr>
              <w:t>等所有费用；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7.管道基础做法参照06MS201-1 P17、P21。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AB97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2C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3200.88</w:t>
            </w:r>
          </w:p>
        </w:tc>
      </w:tr>
      <w:tr w14:paraId="537F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7D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0E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106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79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FC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1F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A6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1C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A7C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A0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48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91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EB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CE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386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2B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69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D9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DE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9D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F155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D4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3B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2E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92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58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297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BCD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50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F0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13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15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C08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7A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C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0C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9FC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534D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9E42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1.管材规格：球墨铸铁管（K9），DN300；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2.接口形式：橡胶圈柔性接口；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3.防腐按规范要求；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61F3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B32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86</w:t>
            </w:r>
            <w:r>
              <w:rPr>
                <w:rFonts w:hint="eastAsia" w:ascii="宋体" w:hAnsi="宋体" w:eastAsia="宋体" w:cs="宋体"/>
                <w:i w:val="0"/>
                <w:iCs w:val="0"/>
                <w:color w:val="auto"/>
                <w:kern w:val="0"/>
                <w:sz w:val="22"/>
                <w:szCs w:val="22"/>
                <w:highlight w:val="none"/>
                <w:u w:val="none"/>
                <w:lang w:val="en-US" w:eastAsia="zh-CN" w:bidi="ar"/>
              </w:rPr>
              <w:t>.39</w:t>
            </w:r>
          </w:p>
        </w:tc>
      </w:tr>
      <w:tr w14:paraId="4B48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36A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BC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A5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78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1A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86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35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87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A9E7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40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90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8D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64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78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AFB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E7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9B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F2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9C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AC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940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F55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C2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8FF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91F2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E1E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6285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1.管材规格：球墨铸铁管（K9），DN400；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2.接口形式：橡胶圈柔性接口；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3.防腐按规范要求；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AE7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2A5E">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694.18</w:t>
            </w:r>
          </w:p>
        </w:tc>
      </w:tr>
      <w:tr w14:paraId="072C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50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57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C40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91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D5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337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74F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25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49C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54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53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5E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50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41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20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7D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EF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A5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5F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45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201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A8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1A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C6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CC6E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8CC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6982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1.管材规格：球墨铸铁管（K9），DN500；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2.接口形式：橡胶圈柔性接口；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3.防腐按规范要求；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A48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FE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cs="宋体"/>
                <w:i w:val="0"/>
                <w:iCs w:val="0"/>
                <w:color w:val="auto"/>
                <w:kern w:val="0"/>
                <w:sz w:val="22"/>
                <w:szCs w:val="22"/>
                <w:highlight w:val="none"/>
                <w:u w:val="none"/>
                <w:lang w:val="en-US" w:eastAsia="zh-CN" w:bidi="ar"/>
              </w:rPr>
              <w:t>17</w:t>
            </w:r>
            <w:r>
              <w:rPr>
                <w:rFonts w:hint="eastAsia" w:ascii="宋体" w:hAnsi="宋体" w:eastAsia="宋体" w:cs="宋体"/>
                <w:i w:val="0"/>
                <w:iCs w:val="0"/>
                <w:color w:val="auto"/>
                <w:kern w:val="0"/>
                <w:sz w:val="22"/>
                <w:szCs w:val="22"/>
                <w:highlight w:val="none"/>
                <w:u w:val="none"/>
                <w:lang w:val="en-US" w:eastAsia="zh-CN" w:bidi="ar"/>
              </w:rPr>
              <w:t>.13</w:t>
            </w:r>
          </w:p>
        </w:tc>
      </w:tr>
      <w:tr w14:paraId="5E6A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12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9F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13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8F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6E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94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11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12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FDF8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F0A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54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5F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03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97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301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45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F0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8C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78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00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0082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44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9A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79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B767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CCF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球墨铸铁管</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03AA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1.管材规格：球墨铸铁管（K9），DN600；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2.接口形式：橡胶圈柔性接口；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3.防腐按规范要求；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4.100厚中粗砂垫层、管沟两侧及管顶以上300mm范围内采用中粗砂回填；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608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66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cs="宋体"/>
                <w:i w:val="0"/>
                <w:iCs w:val="0"/>
                <w:color w:val="auto"/>
                <w:kern w:val="0"/>
                <w:sz w:val="22"/>
                <w:szCs w:val="22"/>
                <w:highlight w:val="none"/>
                <w:u w:val="none"/>
                <w:lang w:val="en-US" w:eastAsia="zh-CN" w:bidi="ar"/>
              </w:rPr>
              <w:t>32</w:t>
            </w:r>
            <w:r>
              <w:rPr>
                <w:rFonts w:hint="eastAsia" w:ascii="宋体" w:hAnsi="宋体" w:eastAsia="宋体" w:cs="宋体"/>
                <w:i w:val="0"/>
                <w:iCs w:val="0"/>
                <w:color w:val="auto"/>
                <w:kern w:val="0"/>
                <w:sz w:val="22"/>
                <w:szCs w:val="22"/>
                <w:highlight w:val="none"/>
                <w:u w:val="none"/>
                <w:lang w:val="en-US" w:eastAsia="zh-CN" w:bidi="ar"/>
              </w:rPr>
              <w:t>.55</w:t>
            </w:r>
          </w:p>
        </w:tc>
      </w:tr>
      <w:tr w14:paraId="469C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AD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C7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8E9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1A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B8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BC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DD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49C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AE2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3A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974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C8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CA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17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09E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F6F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9B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577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9F4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9D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85C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13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77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2A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2B6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E2B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4621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2.井深：1.5m；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3.井径：Φ700；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6.具体做法见02S515第10页；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ABD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20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1578.05</w:t>
            </w:r>
          </w:p>
        </w:tc>
      </w:tr>
      <w:tr w14:paraId="516B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4E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0B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EDF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8E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114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53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52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84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43E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88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9C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8E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952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97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C41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78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E0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E1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55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C8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4B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C5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3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E8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E6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60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633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326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E8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51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59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D9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29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9BD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0F5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B1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32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20E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1B9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B2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23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00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EAD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2957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85A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2.井深：1.5m；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3.井径：Φ1000（收口式）；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DA99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FB0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2057.84</w:t>
            </w:r>
          </w:p>
        </w:tc>
      </w:tr>
      <w:tr w14:paraId="39B3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544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C5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E6B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58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DA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A2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8C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80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51A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BE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C4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AA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49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C9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2B1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F6A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7FD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9E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04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BE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6BD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2D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3DD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9C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F2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C9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F2D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65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FB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72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5B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0A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C7A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45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48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611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E9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84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626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56FC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EA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3FF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EED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6D9A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8982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2.井深：1.5m；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3.井径：Φ1000（盖板式）；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74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51E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2423.58</w:t>
            </w:r>
          </w:p>
        </w:tc>
      </w:tr>
      <w:tr w14:paraId="147D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47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4A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33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28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4F8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71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775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F4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FBB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E9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996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30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0A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C9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107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2D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B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546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16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9D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45F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2D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0B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3D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CF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57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02D0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740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92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875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C9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74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91AD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63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2B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85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1D9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87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829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C0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B4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6B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B63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502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9EC5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3.井径：Φ1250（收口式）；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B618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62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2944.88</w:t>
            </w:r>
          </w:p>
        </w:tc>
      </w:tr>
      <w:tr w14:paraId="6322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3E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DB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3A5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FA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8F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3A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E6B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D1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652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09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0C5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8C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2C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CD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68E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735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3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0B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0C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D6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D9A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4B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5C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71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A50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D9F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D3C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6A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2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FC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1A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06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C1F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25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F7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D83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98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70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6AF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43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B4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BA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669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0C2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3A0E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3.井径：Φ1250（盖板式）；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BC7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6FB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3351.3</w:t>
            </w:r>
          </w:p>
        </w:tc>
      </w:tr>
      <w:tr w14:paraId="603A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13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78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F7B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F2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DA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9A2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356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22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7C9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59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1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F3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D99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33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477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1A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F5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E8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EB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8E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DE4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7B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92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12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E6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A2D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F0B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B9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24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C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B5D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5B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EAD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EC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08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333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8D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22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AC0A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9B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7F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10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B159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8F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A25B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3.井径：Φ1500（盖板式）；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6.具体做法见02S515第28页；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C65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A4A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5078.61</w:t>
            </w:r>
          </w:p>
        </w:tc>
      </w:tr>
      <w:tr w14:paraId="6B83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551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8B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620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C14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B1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EF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EA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E1E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7403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F5F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B7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6E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06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4B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F9B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8F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31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1E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A9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79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5A5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71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7B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20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57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D4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50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D9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55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0A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10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3B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C54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142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D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9F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AE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79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FAF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BA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A2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71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23D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935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2298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2.井深：80cm以内的，不再调整；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3.井径：500*500mm，井壁厚度24cm，井内外均需粉刷；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4.垫层：10cm厚碎石垫层，10cm厚C10混凝土垫层；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5.含井盖、井圈及模板制作等所有内容；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6.具体做法见02S515第96页。</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B33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7C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879.54</w:t>
            </w:r>
          </w:p>
        </w:tc>
      </w:tr>
      <w:tr w14:paraId="5E36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09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BA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894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A5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C1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FE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B3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8C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8CA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4B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18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37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F7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D4D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3B8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68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FB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DF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49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C3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2EF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8A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6D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5C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8F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3E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AAD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7DD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6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F4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46E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D15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59CA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2.井深：80cm以内的，不再调整。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3.井径：600*600mm，井壁厚度24cm，井内外均需粉刷；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4.垫层：10cm厚碎石垫层，10cm厚C10混凝土垫层；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5.含井盖、井圈及模板制作等所有内容；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6.具体做法见02S515第96页。</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9A5D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EE3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1039.3</w:t>
            </w:r>
          </w:p>
        </w:tc>
      </w:tr>
      <w:tr w14:paraId="4819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99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C7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FAE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F1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AA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BD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6F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16A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9B5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0C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60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59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4D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4E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3972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AF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11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92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A9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A0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74B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AB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39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C3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CEE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704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DE1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B8D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28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D8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97F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9F6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A50E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2.井深：80cm以内的，不再调整。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3.井径：700*700mm，井壁厚度24cm，井内外均需粉刷；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4.垫层：10cm厚碎石垫层，10cm厚C10混凝土垫层；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5.含井盖、井圈及模板制作等所有内容；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6.具体做法见02S515第99页。</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C6E6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BA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1216.74</w:t>
            </w:r>
          </w:p>
        </w:tc>
      </w:tr>
      <w:tr w14:paraId="4B6F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8A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9A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992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B7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BB9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F8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7F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76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30D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5FC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C69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D8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E7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44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E8A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14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D6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D8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924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A3D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688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C6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7DA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37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06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2C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FCD4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39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F6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3E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B7E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454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B763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2.井深：200cm以内的，不再调整；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3.井径：1100*1100mm，井壁厚度24cm，井内外均需粉刷；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4.垫层：10cm厚碎石垫层，10cm厚C10混凝土垫层；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6.具体做法见02S515第32页。</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090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1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2977.39</w:t>
            </w:r>
          </w:p>
        </w:tc>
      </w:tr>
      <w:tr w14:paraId="712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F3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C5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E90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2C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E00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ACA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CD6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AC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40E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A1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0C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D44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33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956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0A0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6D1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51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02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86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02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987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EC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ACD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0C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A7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5E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83E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C41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25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52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3120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4FF1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4922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1.Φ700圆形检查井，井壁厚度24cm，平均每增减5cm；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7B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BF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36.25</w:t>
            </w:r>
          </w:p>
        </w:tc>
      </w:tr>
      <w:tr w14:paraId="7B19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3B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A4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83F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E2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ED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90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753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8AE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DD3C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1.Φ1000圆形检查井，井壁厚度24cm，平均每增减5cm；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2F71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1E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47.83</w:t>
            </w:r>
          </w:p>
        </w:tc>
      </w:tr>
      <w:tr w14:paraId="1F6E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C3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4E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914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DB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28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87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CA4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CB7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BE80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1.Φ1250圆形检查井，井壁厚度24cm，平均每增减5cm。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3E5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A68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57.45</w:t>
            </w:r>
          </w:p>
        </w:tc>
      </w:tr>
      <w:tr w14:paraId="4F47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630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3F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0D1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AC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D4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38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70CE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DFF3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0A58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1.Φ1500圆形检查井，井壁厚度24cm，平均每增减5cm；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30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665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67.09</w:t>
            </w:r>
          </w:p>
        </w:tc>
      </w:tr>
      <w:tr w14:paraId="055E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70C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D5B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7B7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8E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A6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1A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DA8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2CC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3DD4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1.500*500矩形检查井，井壁厚度24cm，平均每增减5cm；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2C7D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AB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32.99</w:t>
            </w:r>
          </w:p>
        </w:tc>
      </w:tr>
      <w:tr w14:paraId="0084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1B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DC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400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F8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D1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21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CFB0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DBBD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9B18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1.600*600矩形检查井，井壁厚度24cm，平均每增减5cm；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45E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923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37.48</w:t>
            </w:r>
          </w:p>
        </w:tc>
      </w:tr>
      <w:tr w14:paraId="20A8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92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55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5D9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B7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726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82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61A9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5D7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4EFD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1.700*700矩形检查井，井壁厚度24cm，平均每增减5cm；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CBD5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607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41.92</w:t>
            </w:r>
          </w:p>
        </w:tc>
      </w:tr>
      <w:tr w14:paraId="2C52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29B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DC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101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5A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88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6B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96B9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F7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BBED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1.材料：C20混凝土井墙及底板。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2.墙体厚度：200mm。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3.井深：2m。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4.井径：Φ1000（盖板式）。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5.C30混凝土预制井圈。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7.具体做法见02S515第18页。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8.含D700铸铁井盖及支座等所有内容。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14ED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8B4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4072.34</w:t>
            </w:r>
          </w:p>
        </w:tc>
      </w:tr>
      <w:tr w14:paraId="2BD6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2E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50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47A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BA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34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3D8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1E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EC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7FF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83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151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0A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DC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7D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A33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B4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F59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FE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91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F3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9EB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FC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B7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79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3A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DD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F0D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99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7D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335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F0C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E7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4A1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5D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7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77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43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8D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719C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B6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B1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7B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0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4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混凝土井</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27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1.D1000混凝土井，井壁厚度20cm，平均每增减5cm。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8B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C7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54.33</w:t>
            </w:r>
          </w:p>
        </w:tc>
      </w:tr>
      <w:tr w14:paraId="74AE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5ECD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57B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EBB0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1.材料：预制检查井，预制砼井室1.5m，Mu10水泥标准砖砖砌井筒0.38m；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3.井径：Φ1000（盖板式）；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7.井筒内外均采用2cm厚M7.5水泥砂浆抹灰。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A47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CF8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2337.81</w:t>
            </w:r>
          </w:p>
        </w:tc>
      </w:tr>
      <w:tr w14:paraId="2AA8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CA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23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3C2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8BB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50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65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FFB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D1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EB1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8E4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7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D5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1F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523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834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8D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BB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5A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98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A6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814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82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92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334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F3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B3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A64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EC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09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88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880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46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399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517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F7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AA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A11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9FA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49E6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1.材料：预制检查井，预制砼井室1.5m，Mu10水泥标准砖砖砌井筒0.38m；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3.井径：Φ1200（盖板式）；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6.具体做法见02S515第20页；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8.井筒外均采用2cm厚M7.5水泥砂浆抹灰。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85D7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D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4027.16</w:t>
            </w:r>
          </w:p>
        </w:tc>
      </w:tr>
      <w:tr w14:paraId="293C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CB4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01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882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E7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AD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B5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47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0E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3CC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15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3C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03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BD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F4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ED1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EDA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1D2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74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E4BB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CF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F56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3C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25A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2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0E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D4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9B3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3B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D8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6F6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90B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6E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D72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8C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24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E4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5439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64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DA0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76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0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DD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7A2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357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30BC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1.材料：预制检查井，预制砼井室1.5m，Mu10水泥标准砖砖砌井筒0.38m；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2.井深：2m；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3.井径：Φ1500（盖板式）；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4.定型井名称：检查井；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6.具体做法见02S515第28页；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7.含钢纤维砼井盖、井圈及模板制作等所有内容；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8.井筒外均采用2cm厚M7.5水泥砂浆抹灰。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702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EF4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4659.44</w:t>
            </w:r>
          </w:p>
        </w:tc>
      </w:tr>
      <w:tr w14:paraId="436C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C1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28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3F8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F4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D9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B0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9D5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32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B3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EF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78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44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0F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31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AE9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D8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5C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0A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4A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E2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B6D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B5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14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97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5B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4A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BA8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AA4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5D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494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2E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A76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D2B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1A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F8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F4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BC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0B8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189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D0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1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F9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15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47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5E3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1.Φ1000圆形检查井，预制砼井室，平均每增减5cm；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D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A2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35.96</w:t>
            </w:r>
          </w:p>
        </w:tc>
      </w:tr>
      <w:tr w14:paraId="4F4C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613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188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A4B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1.Φ1200圆形检查井，预制砼井室，平均每增减5cm；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F4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F7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85.33</w:t>
            </w:r>
          </w:p>
        </w:tc>
      </w:tr>
      <w:tr w14:paraId="394A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7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B9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预制井</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DF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1.Φ1500圆形检查井，预制砼井室，平均每增减5cm；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A64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E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97.88</w:t>
            </w:r>
          </w:p>
        </w:tc>
      </w:tr>
      <w:tr w14:paraId="0894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1A5E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064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雨水口</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71DC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1.砖砌雨水口。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2.材料：Mu10水泥标准砖，M10水泥砂浆砌筑。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3.雨水口深度：1m。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4.雨水口规格：680×380mm；规格不再调整。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6.井内外1:2水泥砂浆抹灰，井底50mm厚细石混凝土找平。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7.具体做法见06MS201-8第6页。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8.含井圈及模板制作等所有内容。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4C8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8A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1028.34</w:t>
            </w:r>
          </w:p>
        </w:tc>
      </w:tr>
      <w:tr w14:paraId="6B27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29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BF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FD5B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75D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5A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99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42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85D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573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01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6C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EC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270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71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2B7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9B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30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6E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64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6F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6A8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1B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D9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0E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79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4B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D0B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81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52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B6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A0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C9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4ED1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A66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CC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8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CA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BD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A03F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1B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29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72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0A8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4AD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雨水口</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37A5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1.砖砌雨水口。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2.材料：Mu10水泥标准砖，M10水泥砂浆砌筑。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3.雨水口名称：砖砌偏沟式单箅雨水口。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4.雨水口规格：500×300mm；规格不再调整。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6.井内外1:2水泥砂浆抹灰，井底50mm厚细石混凝土找平。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7.具体做法见06MS201-8第9页。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8.含井圈及模板制作等所有内容。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6984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A36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836.22</w:t>
            </w:r>
          </w:p>
        </w:tc>
      </w:tr>
      <w:tr w14:paraId="3CDB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2F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CF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638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9C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89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B1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D4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7C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541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E1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8B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4E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6F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09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50BB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28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24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83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5528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C4C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30F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C1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2B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43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70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3FD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FA0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B29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47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25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4D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104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34D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F8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959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726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0E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124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AA8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93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43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1A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C17F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6DA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雨水口</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4A79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1.井深：1m。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2.材料：Mu10水泥标准砖，M10水泥砂浆砌筑。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3.雨水口名称：砖砌偏沟式单箅雨水口。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4.雨水口规格：200×300mm；规格不再调整。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5.垫层：100mm厚碎石垫层，100mm厚C10混凝土垫层。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6.井内外1:2水泥砂浆抹灰，井底50mm厚细石混凝土找平。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7.具体做法见06MS201-8第9页。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8.含井圈及模板制作等所有内容。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97F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D3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645</w:t>
            </w:r>
          </w:p>
        </w:tc>
      </w:tr>
      <w:tr w14:paraId="5C3C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B3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329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4D2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A3E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B7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136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D0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78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15B2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55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9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91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63C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DD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41B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AC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5A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AF4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018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9F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6A6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06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1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FB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96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1B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B2E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B6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E9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96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00E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F9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71E2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A1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18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FA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FB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D7A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8FE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69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7C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EC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A15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E7F2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雨水口</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81D6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1.680*380雨水口，井壁厚度24cm，平均每增减5cm；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2C6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A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34.89</w:t>
            </w:r>
          </w:p>
        </w:tc>
      </w:tr>
      <w:tr w14:paraId="365D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5E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0C4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FB1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E98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6D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B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D08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1B25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砌筑溢流井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9284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1.材料：Mu10水泥标准砖，M7.5水泥砂浆砌筑。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2.井深：1.5m以内的，不再调整。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3.井径：1000*1500mm，井壁厚度24cm，井内外均需粉刷。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4.井室盖板：C25钢筋混凝土，含安装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5.垫层：10cm厚碎石垫层，10cm厚C10混凝土垫层。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6.溢流墙：墙厚24cm，高度以现场为准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7.含井盖、井圈及模板制作等所有内容；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8.具体做法参考02S515第32页。</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857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AA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4233.17</w:t>
            </w:r>
          </w:p>
        </w:tc>
      </w:tr>
      <w:tr w14:paraId="5BF2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0C2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7C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0DC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338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78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0C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45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8F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59B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954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D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8A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B6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22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B186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8D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6E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53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CD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1AF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0A1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C47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75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CA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619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742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55B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913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1C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0B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99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06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9F11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916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00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9D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69E1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D8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F69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495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3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787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EB1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088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砌筑溢流井</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A87A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1.1000*1500mm溢流井，井壁厚度24cm，平均每增减5cm；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2.井内外M7.5水泥砂浆抹灰。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9D0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每5cm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EB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66.46</w:t>
            </w:r>
          </w:p>
        </w:tc>
      </w:tr>
      <w:tr w14:paraId="2067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CE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778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B70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99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1A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7C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2A1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AC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圆形检查井井盖、座更换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73E2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1.检查井规格：Φ700mm。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2.材质：钢纤维砼井盖、包含井座。</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C34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7C2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705.77</w:t>
            </w:r>
          </w:p>
        </w:tc>
      </w:tr>
      <w:tr w14:paraId="480F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33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9A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31B4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0B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96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C00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9BFA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E00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圆形检查井井盖、座更换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8658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1.检查井规格：Φ700mm。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2.材质：钢纤维子母检查井盖，包含井座。</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2CDA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4A5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753.53</w:t>
            </w:r>
          </w:p>
        </w:tc>
      </w:tr>
      <w:tr w14:paraId="02E2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F4A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22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410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FD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AF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3D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2C0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34E2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圆形检查井井盖、座更换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6770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1.检查井规格：Φ700mm。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2.材质：球墨铸铁井盖，包含井座。</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8C33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0D5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1283.52</w:t>
            </w:r>
          </w:p>
        </w:tc>
      </w:tr>
      <w:tr w14:paraId="3DBA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D1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661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305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601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2BF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BD7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DFC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20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圆形检查井井盖更换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180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1.检查井规格：Φ700mm。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2.材质：钢纤维砼井盖。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D42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EA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337.91</w:t>
            </w:r>
          </w:p>
        </w:tc>
      </w:tr>
      <w:tr w14:paraId="2BE1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4C7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C260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9E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31B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72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6D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7C4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578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方形检查井井盖、座更换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B71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1.检查井规格：500×500mm。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2.材质：钢纤维井座，钢纤维砼井盖。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B028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6F9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519.26</w:t>
            </w:r>
          </w:p>
        </w:tc>
      </w:tr>
      <w:tr w14:paraId="7AC5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865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68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E69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7E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F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5DA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2412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4A5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方形检查井井盖更换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E84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1.检查井规格：500×500mm。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2.材质：钢纤维砼井盖。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795A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7C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208.79</w:t>
            </w:r>
          </w:p>
        </w:tc>
      </w:tr>
      <w:tr w14:paraId="4C03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BAE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69C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521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CA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81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10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783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B12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雨水篦井盖、座更换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B796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1.雨水篦规格：680*380mm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2.材质：钢钎维砼井盖、井座。</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BCB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DF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294.43</w:t>
            </w:r>
          </w:p>
        </w:tc>
      </w:tr>
      <w:tr w14:paraId="120D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B4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A9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422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12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47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62E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572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ADB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雨水篦井盖更换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E18D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1.雨水篦规格：680*380mm。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2.材质：钢钎维砼井盖。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8F4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F1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155.36</w:t>
            </w:r>
          </w:p>
        </w:tc>
      </w:tr>
      <w:tr w14:paraId="5FF5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EE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EB7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A0D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30F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4F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81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A51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D7F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雨水篦井盖、座更换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24FF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1.雨水篦规格：500*300mm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2.材质：钢钎维砼井盖、井座。</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AC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4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251.88</w:t>
            </w:r>
          </w:p>
        </w:tc>
      </w:tr>
      <w:tr w14:paraId="38CA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7F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875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9B0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23F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5A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F3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0EC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9083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雨水篦井盖更换</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8C46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1.雨水篦规格：500*300mm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2.材质：钢钎维砼井盖。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2886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3C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131.73</w:t>
            </w:r>
          </w:p>
        </w:tc>
      </w:tr>
      <w:tr w14:paraId="24A4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BD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04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E48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AE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DC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16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1AC5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E10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雨水篦截污框安装</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AF55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1.雨水篦截污框安装。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2.材质：不锈钢。</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A558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A1E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43.16</w:t>
            </w:r>
          </w:p>
        </w:tc>
      </w:tr>
      <w:tr w14:paraId="2603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33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ABA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4AB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61E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78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3A7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AC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0EC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静音橡胶垫片</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DBA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D700静音橡胶垫片，购买及安装费用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8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23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32.37</w:t>
            </w:r>
          </w:p>
        </w:tc>
      </w:tr>
      <w:tr w14:paraId="21C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E9B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BD1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井室修复</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B261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1.井壁渗水、漏水修复；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2.管道与井壁接口渗水、漏水修复；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3.20厚1:2水泥砂浆（掺5%防水剂）。</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402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9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48.71</w:t>
            </w:r>
          </w:p>
        </w:tc>
      </w:tr>
      <w:tr w14:paraId="02FB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5C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6A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06C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32E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75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61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064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84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2A3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87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59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4C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43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3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井室修复</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68B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井室修复：1、井内涌漏，采用油麻、双快水泥、注浆、喷涂等修复；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1A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E6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r>
      <w:tr w14:paraId="3E2F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652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3DE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井室注浆修复</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1A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1.井室外注入水泥浆防水止水材料。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FD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B1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732.55</w:t>
            </w:r>
          </w:p>
        </w:tc>
      </w:tr>
      <w:tr w14:paraId="62A9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9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4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井室注浆修复</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720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1.井室外注入聚氨酯防水止水材料。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9D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C12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875.17</w:t>
            </w:r>
          </w:p>
        </w:tc>
      </w:tr>
      <w:tr w14:paraId="03F5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3FF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2AF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检查井提升</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90E0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1、原井盖、井座拆除清理，砖砌井筒加高10cm；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2.井盖井座安装(利用原有井盖)。</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27B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75B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311.26</w:t>
            </w:r>
          </w:p>
        </w:tc>
      </w:tr>
      <w:tr w14:paraId="371A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4E0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1D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E96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67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E3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0B5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CC7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D86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检查井提升</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686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砖砌井筒每增减5cm。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6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2CD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32.01</w:t>
            </w:r>
          </w:p>
        </w:tc>
      </w:tr>
      <w:tr w14:paraId="5500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F25C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8B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挖掘机台班费</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323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1.PC150挖掘机台班费；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2.闲置窝工费用按每台班费的50%</w:t>
            </w:r>
            <w:r>
              <w:rPr>
                <w:rFonts w:hint="eastAsia" w:ascii="宋体" w:hAnsi="宋体" w:cs="宋体"/>
                <w:i w:val="0"/>
                <w:iCs w:val="0"/>
                <w:color w:val="auto"/>
                <w:kern w:val="0"/>
                <w:sz w:val="22"/>
                <w:szCs w:val="22"/>
                <w:highlight w:val="none"/>
                <w:u w:val="none"/>
                <w:lang w:val="en-US" w:eastAsia="zh-CN" w:bidi="ar"/>
              </w:rPr>
              <w:t>计取</w:t>
            </w:r>
            <w:r>
              <w:rPr>
                <w:rFonts w:hint="eastAsia" w:ascii="宋体" w:hAnsi="宋体" w:eastAsia="宋体" w:cs="宋体"/>
                <w:i w:val="0"/>
                <w:iCs w:val="0"/>
                <w:color w:val="auto"/>
                <w:kern w:val="0"/>
                <w:sz w:val="22"/>
                <w:szCs w:val="22"/>
                <w:highlight w:val="none"/>
                <w:u w:val="none"/>
                <w:lang w:val="en-US" w:eastAsia="zh-CN" w:bidi="ar"/>
              </w:rPr>
              <w:t>。</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6D3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台班</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6C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1466.73</w:t>
            </w:r>
          </w:p>
        </w:tc>
      </w:tr>
      <w:tr w14:paraId="768D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1D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700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FB4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6E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A4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5F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DA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2027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挖掘机台班费</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EBC6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1.PC220挖掘机台班费；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2.闲置窝工费用按每台班费的50%</w:t>
            </w:r>
            <w:r>
              <w:rPr>
                <w:rFonts w:hint="eastAsia" w:ascii="宋体" w:hAnsi="宋体" w:cs="宋体"/>
                <w:i w:val="0"/>
                <w:iCs w:val="0"/>
                <w:color w:val="auto"/>
                <w:kern w:val="0"/>
                <w:sz w:val="22"/>
                <w:szCs w:val="22"/>
                <w:highlight w:val="none"/>
                <w:u w:val="none"/>
                <w:lang w:val="en-US" w:eastAsia="zh-CN" w:bidi="ar"/>
              </w:rPr>
              <w:t>计取</w:t>
            </w:r>
            <w:r>
              <w:rPr>
                <w:rFonts w:hint="eastAsia" w:ascii="宋体" w:hAnsi="宋体" w:eastAsia="宋体" w:cs="宋体"/>
                <w:i w:val="0"/>
                <w:iCs w:val="0"/>
                <w:color w:val="auto"/>
                <w:kern w:val="0"/>
                <w:sz w:val="22"/>
                <w:szCs w:val="22"/>
                <w:highlight w:val="none"/>
                <w:u w:val="none"/>
                <w:lang w:val="en-US" w:eastAsia="zh-CN" w:bidi="ar"/>
              </w:rPr>
              <w:t>。</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874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台班</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7B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2304.86</w:t>
            </w:r>
          </w:p>
        </w:tc>
      </w:tr>
      <w:tr w14:paraId="6462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204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30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A73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6F4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0C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FB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8F6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5BE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钢管护筒支护费用</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4A39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1.埋深较深的检查井开挖后可能存在塌方风险，根据实际情况采用钢护筒支护；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2.钢护筒Φ≤1200；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3.报价含安装、使用、拆除、运输等费用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DF43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7E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460.2</w:t>
            </w:r>
          </w:p>
        </w:tc>
      </w:tr>
      <w:tr w14:paraId="18CC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B13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D80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6DB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2E8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2D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21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846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BB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475F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8C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AC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18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21C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27D5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钢管护筒支护费用</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57DB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1.埋深较深的检查井开挖后可能存在塌方风险，根据实际情况采用钢护筒支护；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2.钢护筒Φ≤1500；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3.报价含安装、使用、拆除、运输等费用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121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37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589.99</w:t>
            </w:r>
          </w:p>
        </w:tc>
      </w:tr>
      <w:tr w14:paraId="50E5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94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F03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9EF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76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0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86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12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94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43F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D0CE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E89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35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109D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774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钢管护筒支护费用</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2A2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1.埋深较深的检查井开挖后可能存在塌方风险，根据实际情况采用钢护筒支护；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2.钢护筒Φ≤2000；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3.报价含安装、使用、拆除、运输等费用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E737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BA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753.01</w:t>
            </w:r>
          </w:p>
        </w:tc>
      </w:tr>
      <w:tr w14:paraId="5BC4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61F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D1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95E0">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95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DA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A2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16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80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435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5E7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5D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67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D10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四、其他应急措施</w:t>
            </w:r>
          </w:p>
        </w:tc>
      </w:tr>
      <w:tr w14:paraId="1571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6188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3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围堰</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005B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1.采用双排钢管围堰，钢管横向布置间距50cm，竖向布置间距100cm；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2.围堰四周用尼龙袋布置，内填沙袋；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3.深度根据现场综合考虑；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4.报价按施工、使用及拆除清理等费用。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CEC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59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1584.92</w:t>
            </w:r>
          </w:p>
        </w:tc>
      </w:tr>
      <w:tr w14:paraId="0AF8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11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1B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7345">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5F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D0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43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66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16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3A5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C46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35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3C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EEB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34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481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53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468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46A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A5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8E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铁板租赁费</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9E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1.铁板租赁费，报价含运输费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5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m2/天</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D9B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r>
      <w:tr w14:paraId="2AE2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632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95D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3159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1.排水泵100（含）m3/小时排水；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6127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6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82.59</w:t>
            </w:r>
          </w:p>
        </w:tc>
      </w:tr>
      <w:tr w14:paraId="6FBF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624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09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F0A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3A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F9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C6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70E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56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5E3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C80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C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64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82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6F2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08C8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22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F7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56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699D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AF5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4BE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1.排水泵100-200（含）m3/小时排水；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E3E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28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117.16</w:t>
            </w:r>
          </w:p>
        </w:tc>
      </w:tr>
      <w:tr w14:paraId="4149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F4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7537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274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B05A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E33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33C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42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A1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0C0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92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E8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BAC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786D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7C73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CC7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FC2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05A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71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F1F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EF7A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5540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1.排水泵200-300（含）m3/小时排水；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397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98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167.74</w:t>
            </w:r>
          </w:p>
        </w:tc>
      </w:tr>
      <w:tr w14:paraId="6175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2B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92D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8466">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BCB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C70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63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C46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EE3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36B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D63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AE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8F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07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6D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E8B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E01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D2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7D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3F1A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4721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47C0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1.排水泵300-400（含）m3/小时排水；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72BB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DF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208.74</w:t>
            </w:r>
          </w:p>
        </w:tc>
      </w:tr>
      <w:tr w14:paraId="097F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C3D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B6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F3A7">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7DD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89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FF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03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F8A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F3B9">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DF52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8BF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AE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04B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2F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7943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2BE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CD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362086">
        <w:tblPrEx>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C1D4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1E4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D210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1.排水泵400-500（含）m3/小时排水；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485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654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246.52</w:t>
            </w:r>
          </w:p>
        </w:tc>
      </w:tr>
      <w:tr w14:paraId="5168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47F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E1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7A9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69C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5E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3E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5E0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73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C66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23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2D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D6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1F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EB7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759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26A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B5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03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26BC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7D5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ACDE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1.排水泵500-600（含）m3/小时排水；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447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556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284.3</w:t>
            </w:r>
          </w:p>
        </w:tc>
      </w:tr>
      <w:tr w14:paraId="08B5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C1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4D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AE7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599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3A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B9C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038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58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4B5D">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A9D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1D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F3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F1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DC1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9003">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4A1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AD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7C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245B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BD9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465D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1.排水泵600-700（含）m3/小时排水；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F7DD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CE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322.07</w:t>
            </w:r>
          </w:p>
        </w:tc>
      </w:tr>
      <w:tr w14:paraId="09A9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FE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95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644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B2D1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DB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27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A22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50AE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C5A5B">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53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EDB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07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7A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F07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03B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0FB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08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C8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94D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28F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1EA6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1.排水泵700-800（含）m3/小时排水；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0D94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254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356.68</w:t>
            </w:r>
          </w:p>
        </w:tc>
      </w:tr>
      <w:tr w14:paraId="5B90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7B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1F5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06D5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CF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8B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5C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05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C4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90C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836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1B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A7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F7F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C3A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9D3F1">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BB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B3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B1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C816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2D7B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4865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1.排水泵800-900（含）m3/小时排水；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689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04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391.26</w:t>
            </w:r>
          </w:p>
        </w:tc>
      </w:tr>
      <w:tr w14:paraId="0ADC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486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6F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4F2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FDA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49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7A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EBD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71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9322">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A9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B7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89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0C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E68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1CC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36E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EE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45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FB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A20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8223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1.排水泵900-1000（含）m3/小时排水；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163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4D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425.84</w:t>
            </w:r>
          </w:p>
        </w:tc>
      </w:tr>
      <w:tr w14:paraId="5CD5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8C59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EE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01BF">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767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286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96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11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BA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99EA">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C8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6B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5D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54F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32A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9C3CE">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02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DE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B0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944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B89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应急排水</w:t>
            </w: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0D8F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1.排水泵1000m3/小时以上排水；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2.同一处排涝点的排水总流量；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3.含人工配合费；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4.以建设单位的指令单为准。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8849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794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460.44</w:t>
            </w:r>
          </w:p>
        </w:tc>
      </w:tr>
      <w:tr w14:paraId="53F9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98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A5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D4E5C">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B9C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978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07D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05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4A3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A8E8">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962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E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4E2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5E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EA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FDC4">
            <w:pPr>
              <w:keepNext w:val="0"/>
              <w:keepLines w:val="0"/>
              <w:suppressLineNumbers w:val="0"/>
              <w:shd w:val="clear"/>
              <w:spacing w:before="0" w:beforeAutospacing="0" w:after="0" w:afterAutospacing="0"/>
              <w:ind w:left="0" w:right="0"/>
              <w:jc w:val="left"/>
              <w:rPr>
                <w:rFonts w:hint="eastAsia" w:ascii="宋体" w:hAnsi="宋体" w:eastAsia="宋体" w:cs="宋体"/>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5A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B83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bl>
    <w:p w14:paraId="0EABDAA8">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lang w:val="en-US" w:eastAsia="zh-CN"/>
        </w:rPr>
      </w:pPr>
    </w:p>
    <w:p w14:paraId="7C59A657">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5、主要工作内容</w:t>
      </w:r>
      <w:r>
        <w:rPr>
          <w:rFonts w:hint="eastAsia" w:ascii="宋体" w:hAnsi="宋体" w:eastAsia="宋体" w:cs="宋体"/>
          <w:b/>
          <w:color w:val="auto"/>
          <w:sz w:val="22"/>
          <w:szCs w:val="22"/>
          <w:highlight w:val="none"/>
        </w:rPr>
        <w:t>：</w:t>
      </w:r>
    </w:p>
    <w:p w14:paraId="5416D476">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安全保障</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本项目的中标单位在实施过程中必须严格保障人员的人身安全。一旦出现安全事故，由中标单位全权负责。</w:t>
      </w:r>
    </w:p>
    <w:p w14:paraId="5F37118C">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项目实施过程中合同</w:t>
      </w:r>
      <w:r>
        <w:rPr>
          <w:rFonts w:hint="eastAsia" w:ascii="宋体" w:hAnsi="宋体" w:eastAsia="宋体" w:cs="宋体"/>
          <w:b w:val="0"/>
          <w:bCs/>
          <w:color w:val="auto"/>
          <w:sz w:val="22"/>
          <w:szCs w:val="22"/>
          <w:highlight w:val="none"/>
          <w:lang w:val="en-US" w:eastAsia="zh-CN"/>
        </w:rPr>
        <w:t>单</w:t>
      </w:r>
      <w:r>
        <w:rPr>
          <w:rFonts w:hint="eastAsia" w:ascii="宋体" w:hAnsi="宋体" w:eastAsia="宋体" w:cs="宋体"/>
          <w:b w:val="0"/>
          <w:bCs/>
          <w:color w:val="auto"/>
          <w:sz w:val="22"/>
          <w:szCs w:val="22"/>
          <w:highlight w:val="none"/>
        </w:rPr>
        <w:t>价不予调整。</w:t>
      </w:r>
    </w:p>
    <w:p w14:paraId="70DEEC7A">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本项目调查须根据采购人要求分区块进行，并提供相对应的调查及修复方案至采购人。</w:t>
      </w:r>
    </w:p>
    <w:p w14:paraId="7C6AFB1B">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4）本项目</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val="en-US" w:eastAsia="zh-CN"/>
        </w:rPr>
        <w:t>如下内容：</w:t>
      </w:r>
    </w:p>
    <w:p w14:paraId="7A5290F0">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1）排水管道检测与评估，工作内容包括但不限于：</w:t>
      </w:r>
    </w:p>
    <w:p w14:paraId="78EC630E">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a.市政主管网、毛细血管闭路电视摄像检测（简称CCTV检测）；</w:t>
      </w:r>
    </w:p>
    <w:p w14:paraId="1DF5B03D">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b.市政主管网、毛细血管管道电子潜望镜检测（简称QV检测）等管道检测与评估项目。</w:t>
      </w:r>
    </w:p>
    <w:p w14:paraId="44A40640">
      <w:pPr>
        <w:pageBreakBefore w:val="0"/>
        <w:shd w:val="clear"/>
        <w:kinsoku/>
        <w:wordWrap/>
        <w:overflowPunct/>
        <w:topLinePunct w:val="0"/>
        <w:bidi w:val="0"/>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c.各类排水户调查，检测排水接入点水质，并形成相应的水质检测报告。费用包含在单价中，不再另行支付。</w:t>
      </w:r>
    </w:p>
    <w:p w14:paraId="7CF95092">
      <w:pPr>
        <w:pageBreakBefore w:val="0"/>
        <w:shd w:val="clear"/>
        <w:kinsoku/>
        <w:wordWrap/>
        <w:overflowPunct/>
        <w:topLinePunct w:val="0"/>
        <w:bidi w:val="0"/>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d.检测老旧住宅小区是否存在雨污水混接情况及接入点水质，并形成相应的水质检测报告，针对混接情况提出整改意见。费用包含在单价中，不再另行支付。</w:t>
      </w:r>
    </w:p>
    <w:p w14:paraId="4836D85D">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2）排水管道、检查井疏通，工作内容包括：</w:t>
      </w:r>
    </w:p>
    <w:p w14:paraId="22BA5B89">
      <w:pPr>
        <w:pageBreakBefore w:val="0"/>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a.排水管道、检查井疏通前检测管网密封状态下空气是否满足作业要求，不存在有毒气体，杜绝一切安全事故。如发生安全事故，由中标供应商自行承担。</w:t>
      </w:r>
      <w:r>
        <w:rPr>
          <w:rFonts w:hint="eastAsia" w:ascii="宋体" w:hAnsi="宋体" w:eastAsia="宋体" w:cs="宋体"/>
          <w:b w:val="0"/>
          <w:bCs/>
          <w:color w:val="auto"/>
          <w:sz w:val="22"/>
          <w:szCs w:val="22"/>
          <w:highlight w:val="none"/>
          <w:lang w:val="en-US" w:eastAsia="zh-CN"/>
        </w:rPr>
        <w:t>费用包含在单价中，不再另行支付。</w:t>
      </w:r>
    </w:p>
    <w:p w14:paraId="752F3A66">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b.管道封堵、抽水、冲洗、污泥外运、潜水、出具疏通验收报告等管道疏通项目，疏通后的淤泥由投标供应商自行无害化处理，不得影响环境及生态，无害化处理的费用包含在报价中，不再另行支付。</w:t>
      </w:r>
      <w:r>
        <w:rPr>
          <w:rFonts w:hint="eastAsia" w:ascii="宋体" w:hAnsi="宋体" w:eastAsia="宋体" w:cs="宋体"/>
          <w:color w:val="auto"/>
          <w:sz w:val="22"/>
          <w:szCs w:val="22"/>
          <w:highlight w:val="none"/>
        </w:rPr>
        <w:t>如出现因淤泥乱倾倒被主管部门、街道处罚的，责任与后果由</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负责。排水管道疏通、窨井清掏过程中需进行封堵，</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须负责相应管道内水体的抽排，供应商不得随意抽排，需抽排至其他检查井内且</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需保证两侧封堵的管道井间水体流通顺畅。管道修复须按作业规范实施，以上费用包含在投标总价中。</w:t>
      </w:r>
    </w:p>
    <w:p w14:paraId="3F5BE710">
      <w:pPr>
        <w:pageBreakBefore w:val="0"/>
        <w:numPr>
          <w:ilvl w:val="0"/>
          <w:numId w:val="0"/>
        </w:numPr>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u w:val="single"/>
          <w:lang w:val="en-US" w:eastAsia="zh-CN"/>
        </w:rPr>
      </w:pPr>
      <w:r>
        <w:rPr>
          <w:rFonts w:hint="eastAsia" w:ascii="宋体" w:hAnsi="宋体" w:eastAsia="宋体" w:cs="宋体"/>
          <w:b/>
          <w:bCs w:val="0"/>
          <w:color w:val="auto"/>
          <w:kern w:val="2"/>
          <w:sz w:val="22"/>
          <w:szCs w:val="22"/>
          <w:highlight w:val="none"/>
          <w:lang w:val="en-US" w:eastAsia="zh-CN" w:bidi="ar-SA"/>
        </w:rPr>
        <w:t>3）</w:t>
      </w:r>
      <w:r>
        <w:rPr>
          <w:rFonts w:hint="eastAsia" w:ascii="宋体" w:hAnsi="宋体" w:eastAsia="宋体" w:cs="宋体"/>
          <w:b/>
          <w:bCs w:val="0"/>
          <w:color w:val="auto"/>
          <w:sz w:val="22"/>
          <w:szCs w:val="22"/>
          <w:highlight w:val="none"/>
          <w:lang w:val="en-US" w:eastAsia="zh-CN"/>
        </w:rPr>
        <w:t>排水设施改造修复，工作内容包括：</w:t>
      </w:r>
      <w:r>
        <w:rPr>
          <w:rFonts w:hint="eastAsia" w:ascii="宋体" w:hAnsi="宋体" w:eastAsia="宋体" w:cs="宋体"/>
          <w:b w:val="0"/>
          <w:bCs/>
          <w:color w:val="auto"/>
          <w:sz w:val="22"/>
          <w:szCs w:val="22"/>
          <w:highlight w:val="none"/>
          <w:lang w:val="en-US" w:eastAsia="zh-CN"/>
        </w:rPr>
        <w:t>排水管道、检查井、设施及其附属工程的改造、维修项目等。</w:t>
      </w:r>
      <w:r>
        <w:rPr>
          <w:rFonts w:hint="eastAsia" w:ascii="宋体" w:hAnsi="宋体" w:eastAsia="宋体" w:cs="宋体"/>
          <w:b/>
          <w:bCs w:val="0"/>
          <w:color w:val="auto"/>
          <w:sz w:val="22"/>
          <w:szCs w:val="22"/>
          <w:highlight w:val="none"/>
          <w:u w:val="single"/>
          <w:lang w:val="en-US" w:eastAsia="zh-CN"/>
        </w:rPr>
        <w:t>▲并且针对改造修复的内容，提供至少1年的质保服务，质保期内造成的质量问题，投标供应商应无条件予以保修或更换，费用包含在报价中，不再另行计算。</w:t>
      </w:r>
    </w:p>
    <w:p w14:paraId="33C08785">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single"/>
          <w:lang w:val="en-US" w:eastAsia="zh-CN"/>
        </w:rPr>
      </w:pPr>
      <w:r>
        <w:rPr>
          <w:rFonts w:hint="eastAsia" w:ascii="宋体" w:hAnsi="宋体" w:eastAsia="宋体" w:cs="宋体"/>
          <w:b/>
          <w:bCs w:val="0"/>
          <w:color w:val="auto"/>
          <w:sz w:val="22"/>
          <w:szCs w:val="22"/>
          <w:highlight w:val="none"/>
          <w:u w:val="single"/>
          <w:lang w:val="en-US" w:eastAsia="zh-CN"/>
        </w:rPr>
        <w:t>4）相关表格填写、汇总；管网排查CAD图纸编制汇总；CCTV影像资料记录、编制、汇总；总体排查报告编制等。</w:t>
      </w:r>
    </w:p>
    <w:p w14:paraId="286D8C7C">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single"/>
          <w:lang w:val="en-US" w:eastAsia="zh-CN"/>
        </w:rPr>
      </w:pPr>
      <w:r>
        <w:rPr>
          <w:rFonts w:hint="eastAsia" w:ascii="宋体" w:hAnsi="宋体" w:eastAsia="宋体" w:cs="宋体"/>
          <w:b/>
          <w:bCs w:val="0"/>
          <w:color w:val="auto"/>
          <w:sz w:val="22"/>
          <w:szCs w:val="22"/>
          <w:highlight w:val="none"/>
          <w:u w:val="single"/>
          <w:lang w:val="en-US" w:eastAsia="zh-CN"/>
        </w:rPr>
        <w:t>5）▲排查报告及成果</w:t>
      </w:r>
      <w:r>
        <w:rPr>
          <w:rFonts w:hint="eastAsia" w:ascii="宋体" w:hAnsi="宋体" w:cs="宋体"/>
          <w:b/>
          <w:bCs w:val="0"/>
          <w:color w:val="auto"/>
          <w:sz w:val="22"/>
          <w:szCs w:val="22"/>
          <w:highlight w:val="none"/>
          <w:u w:val="single"/>
          <w:lang w:val="en-US" w:eastAsia="zh-CN"/>
        </w:rPr>
        <w:t>要求在当前区域排查结束后7日内出具（排查区域划分以采购人现场管理为准）。并对成果文件提供不少于1年的质保，质保期内发现成果文件存在的问题，需无条件进行整改，费用不再另行支付。</w:t>
      </w:r>
    </w:p>
    <w:p w14:paraId="5354C621">
      <w:pPr>
        <w:pageBreakBefore w:val="0"/>
        <w:numPr>
          <w:ilvl w:val="0"/>
          <w:numId w:val="0"/>
        </w:numPr>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u w:val="single"/>
          <w:lang w:val="en-US" w:eastAsia="zh-CN"/>
        </w:rPr>
      </w:pPr>
      <w:r>
        <w:rPr>
          <w:rFonts w:hint="eastAsia" w:ascii="宋体" w:hAnsi="宋体" w:cs="宋体"/>
          <w:b/>
          <w:bCs w:val="0"/>
          <w:color w:val="auto"/>
          <w:sz w:val="22"/>
          <w:szCs w:val="22"/>
          <w:highlight w:val="none"/>
          <w:u w:val="single"/>
          <w:lang w:val="en-US" w:eastAsia="zh-CN"/>
        </w:rPr>
        <w:t>6）</w:t>
      </w:r>
      <w:r>
        <w:rPr>
          <w:rFonts w:hint="eastAsia" w:ascii="宋体" w:hAnsi="宋体" w:eastAsia="宋体" w:cs="宋体"/>
          <w:b/>
          <w:bCs w:val="0"/>
          <w:color w:val="auto"/>
          <w:sz w:val="22"/>
          <w:szCs w:val="22"/>
          <w:highlight w:val="none"/>
          <w:u w:val="single"/>
          <w:lang w:val="en-US" w:eastAsia="zh-CN"/>
        </w:rPr>
        <w:t>▲根据所有已排查的管网，进行数据收集，</w:t>
      </w:r>
      <w:r>
        <w:rPr>
          <w:rFonts w:hint="eastAsia" w:ascii="宋体" w:hAnsi="宋体" w:cs="宋体"/>
          <w:b/>
          <w:bCs w:val="0"/>
          <w:color w:val="auto"/>
          <w:sz w:val="22"/>
          <w:szCs w:val="22"/>
          <w:highlight w:val="none"/>
          <w:u w:val="single"/>
          <w:lang w:val="en-US" w:eastAsia="zh-CN"/>
        </w:rPr>
        <w:t>7日内</w:t>
      </w:r>
      <w:r>
        <w:rPr>
          <w:rFonts w:hint="eastAsia" w:ascii="宋体" w:hAnsi="宋体" w:eastAsia="宋体" w:cs="宋体"/>
          <w:b/>
          <w:bCs w:val="0"/>
          <w:color w:val="auto"/>
          <w:sz w:val="22"/>
          <w:szCs w:val="22"/>
          <w:highlight w:val="none"/>
          <w:u w:val="single"/>
          <w:lang w:val="en-US" w:eastAsia="zh-CN"/>
        </w:rPr>
        <w:t>汇总，形成宣传册，形成“平阳县排（污）水管网一张图”，要求细化到具体单位或小区管网接入具体管线的位置相关数据，包括但不限于位置、管径、标高、雨污水管网分类、接入地点、接入管线名称等。编制费用包含在投标报价中，不再另行支付。</w:t>
      </w:r>
    </w:p>
    <w:p w14:paraId="447FF1B7">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single"/>
          <w:lang w:val="en-US" w:eastAsia="zh-CN"/>
        </w:rPr>
      </w:pPr>
      <w:r>
        <w:rPr>
          <w:rFonts w:hint="eastAsia" w:ascii="宋体" w:hAnsi="宋体" w:cs="宋体"/>
          <w:b/>
          <w:bCs w:val="0"/>
          <w:color w:val="auto"/>
          <w:sz w:val="22"/>
          <w:szCs w:val="22"/>
          <w:highlight w:val="none"/>
          <w:u w:val="single"/>
          <w:lang w:val="en-US" w:eastAsia="zh-CN"/>
        </w:rPr>
        <w:t>7</w:t>
      </w:r>
      <w:r>
        <w:rPr>
          <w:rFonts w:hint="eastAsia" w:ascii="宋体" w:hAnsi="宋体" w:eastAsia="宋体" w:cs="宋体"/>
          <w:b/>
          <w:bCs w:val="0"/>
          <w:color w:val="auto"/>
          <w:sz w:val="22"/>
          <w:szCs w:val="22"/>
          <w:highlight w:val="none"/>
          <w:u w:val="single"/>
          <w:lang w:val="en-US" w:eastAsia="zh-CN"/>
        </w:rPr>
        <w:t>）采购人的提出的其他应急工作。</w:t>
      </w:r>
    </w:p>
    <w:p w14:paraId="533B1E67">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（5）服务范围</w:t>
      </w:r>
    </w:p>
    <w:p w14:paraId="6DBAA2C2">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1）不包含封闭式或委托物业管理的小区，已另说明的除外；小区以现场实际分界线外第一座雨、污水井（含）为界；</w:t>
      </w:r>
    </w:p>
    <w:p w14:paraId="0E65AF49">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2）污水管道以化粪池、隔油池等企业、单位、小区及民房自建附属设施（不包含）为界；</w:t>
      </w:r>
    </w:p>
    <w:p w14:paraId="38AB89F5">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3）雨水、合流管道以公共道路雨（集）水口（含）为界，以及接入管在市政道路、人行道范围内的管道。</w:t>
      </w:r>
    </w:p>
    <w:p w14:paraId="6029492D">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）CCTV检测数据汇交</w:t>
      </w:r>
      <w:r>
        <w:rPr>
          <w:rFonts w:hint="eastAsia" w:ascii="宋体" w:hAnsi="宋体" w:eastAsia="宋体" w:cs="宋体"/>
          <w:b w:val="0"/>
          <w:bCs/>
          <w:color w:val="auto"/>
          <w:sz w:val="22"/>
          <w:szCs w:val="22"/>
          <w:highlight w:val="none"/>
          <w:lang w:val="en-US" w:eastAsia="zh-CN"/>
        </w:rPr>
        <w:t>必须符合《浙里城市生命线及地下空间综合治理应用 城市污水管线CCTV检测数据汇交标准（试行）》文件标准要求，详见附件。</w:t>
      </w:r>
    </w:p>
    <w:p w14:paraId="10BF3169">
      <w:pPr>
        <w:pageBreakBefore w:val="0"/>
        <w:shd w:val="clear"/>
        <w:kinsoku/>
        <w:wordWrap/>
        <w:overflowPunct/>
        <w:topLinePunct w:val="0"/>
        <w:bidi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u w:val="single"/>
        </w:rPr>
        <w:t>▲服务期</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lang w:val="en-US" w:eastAsia="zh-CN"/>
        </w:rPr>
        <w:t>个月。</w:t>
      </w:r>
      <w:r>
        <w:rPr>
          <w:rFonts w:hint="eastAsia" w:ascii="宋体" w:hAnsi="宋体" w:eastAsia="宋体" w:cs="宋体"/>
          <w:b/>
          <w:color w:val="auto"/>
          <w:sz w:val="22"/>
          <w:szCs w:val="22"/>
          <w:highlight w:val="none"/>
          <w:u w:val="single"/>
          <w:lang w:val="en-US" w:eastAsia="zh-CN"/>
        </w:rPr>
        <w:t>本次采购采用单价统一，</w:t>
      </w:r>
      <w:r>
        <w:rPr>
          <w:rFonts w:hint="eastAsia" w:ascii="宋体" w:hAnsi="宋体" w:cs="宋体"/>
          <w:b/>
          <w:color w:val="auto"/>
          <w:sz w:val="22"/>
          <w:szCs w:val="22"/>
          <w:highlight w:val="none"/>
          <w:u w:val="single"/>
          <w:lang w:val="en-US" w:eastAsia="zh-CN"/>
        </w:rPr>
        <w:t>折扣率</w:t>
      </w:r>
      <w:r>
        <w:rPr>
          <w:rFonts w:hint="eastAsia" w:ascii="宋体" w:hAnsi="宋体" w:eastAsia="宋体" w:cs="宋体"/>
          <w:b/>
          <w:color w:val="auto"/>
          <w:sz w:val="22"/>
          <w:szCs w:val="22"/>
          <w:highlight w:val="none"/>
          <w:u w:val="single"/>
          <w:lang w:val="en-US" w:eastAsia="zh-CN"/>
        </w:rPr>
        <w:t>报价，总价不下浮的方式</w:t>
      </w:r>
      <w:r>
        <w:rPr>
          <w:rFonts w:hint="eastAsia" w:ascii="宋体" w:hAnsi="宋体" w:cs="宋体"/>
          <w:b/>
          <w:color w:val="auto"/>
          <w:sz w:val="22"/>
          <w:szCs w:val="22"/>
          <w:highlight w:val="none"/>
          <w:u w:val="single"/>
          <w:lang w:val="en-US" w:eastAsia="zh-CN"/>
        </w:rPr>
        <w:t>（如报价下浮20%，则投标折扣率填写80%）</w:t>
      </w:r>
      <w:r>
        <w:rPr>
          <w:rFonts w:hint="eastAsia" w:ascii="宋体" w:hAnsi="宋体" w:eastAsia="宋体" w:cs="宋体"/>
          <w:b/>
          <w:color w:val="auto"/>
          <w:sz w:val="22"/>
          <w:szCs w:val="22"/>
          <w:highlight w:val="none"/>
          <w:u w:val="single"/>
          <w:lang w:val="en-US" w:eastAsia="zh-CN"/>
        </w:rPr>
        <w:t>。合同服务期内，实际结算金额达到采购预算或本次承包期满时，则本合同自动终止。</w:t>
      </w:r>
      <w:r>
        <w:rPr>
          <w:rFonts w:hint="eastAsia" w:ascii="宋体" w:hAnsi="宋体" w:cs="宋体"/>
          <w:b/>
          <w:color w:val="auto"/>
          <w:sz w:val="22"/>
          <w:szCs w:val="22"/>
          <w:highlight w:val="none"/>
          <w:u w:val="single"/>
          <w:lang w:val="en-US" w:eastAsia="zh-CN"/>
        </w:rPr>
        <w:t>服务期内，所产生的服务项及价格，须经双方签字确认，否则不予以结算。</w:t>
      </w:r>
    </w:p>
    <w:p w14:paraId="4B6FF1D0">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、项目验收时供应商必须配合采购人抽样验收，抽样数量由采购人确定。</w:t>
      </w:r>
    </w:p>
    <w:p w14:paraId="00C643B4">
      <w:pPr>
        <w:pageBreakBefore w:val="0"/>
        <w:shd w:val="clear"/>
        <w:kinsoku/>
        <w:wordWrap/>
        <w:overflowPunct/>
        <w:topLinePunct w:val="0"/>
        <w:bidi w:val="0"/>
        <w:spacing w:line="360" w:lineRule="auto"/>
        <w:outlineLvl w:val="1"/>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8</w:t>
      </w:r>
      <w:r>
        <w:rPr>
          <w:rFonts w:hint="eastAsia" w:ascii="宋体" w:hAnsi="宋体" w:eastAsia="宋体" w:cs="宋体"/>
          <w:b/>
          <w:bCs/>
          <w:color w:val="auto"/>
          <w:sz w:val="22"/>
          <w:szCs w:val="22"/>
          <w:highlight w:val="none"/>
        </w:rPr>
        <w:t>、人员配备要求：</w:t>
      </w:r>
    </w:p>
    <w:p w14:paraId="20EF9399">
      <w:pPr>
        <w:pageBreakBefore w:val="0"/>
        <w:shd w:val="clear"/>
        <w:kinsoku/>
        <w:wordWrap/>
        <w:overflowPunct/>
        <w:topLinePunct w:val="0"/>
        <w:bidi w:val="0"/>
        <w:spacing w:line="360" w:lineRule="auto"/>
        <w:ind w:firstLine="420" w:firstLineChars="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中标供应商须在中标后在项目所在地成立驻点公司，并向采购人提交驻点营业执照审核。</w:t>
      </w:r>
    </w:p>
    <w:p w14:paraId="7CDCA66B">
      <w:pPr>
        <w:pageBreakBefore w:val="0"/>
        <w:shd w:val="clear"/>
        <w:kinsoku/>
        <w:wordWrap/>
        <w:overflowPunct/>
        <w:topLinePunct w:val="0"/>
        <w:bidi w:val="0"/>
        <w:spacing w:line="360" w:lineRule="auto"/>
        <w:ind w:firstLine="420" w:firstLineChars="0"/>
        <w:rPr>
          <w:rFonts w:hint="default" w:ascii="宋体" w:hAnsi="宋体" w:eastAsia="宋体" w:cs="宋体"/>
          <w:b/>
          <w:color w:val="auto"/>
          <w:sz w:val="22"/>
          <w:szCs w:val="22"/>
          <w:highlight w:val="none"/>
          <w:u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人员配置方案：供应商需根据本服务项目各子包的工作量、作业要求、工期要求合理的配置作业班组及班组成员。</w:t>
      </w:r>
      <w:r>
        <w:rPr>
          <w:rFonts w:hint="eastAsia" w:ascii="宋体" w:hAnsi="宋体" w:eastAsia="宋体" w:cs="宋体"/>
          <w:color w:val="auto"/>
          <w:sz w:val="22"/>
          <w:szCs w:val="22"/>
          <w:highlight w:val="none"/>
          <w:lang w:val="en-US" w:eastAsia="zh-CN"/>
        </w:rPr>
        <w:t>其中</w:t>
      </w:r>
      <w:r>
        <w:rPr>
          <w:rFonts w:hint="eastAsia" w:ascii="宋体" w:hAnsi="宋体" w:eastAsia="宋体" w:cs="宋体"/>
          <w:b/>
          <w:bCs/>
          <w:color w:val="auto"/>
          <w:sz w:val="22"/>
          <w:szCs w:val="22"/>
          <w:highlight w:val="none"/>
          <w:u w:val="single"/>
          <w:lang w:val="en-US" w:eastAsia="zh-CN"/>
        </w:rPr>
        <w:t>▲项目负责人1人，技术负责人1人，安全负责人1人以及施工过程中负责施工、质量、材料、资料、安全等管理人员若干</w:t>
      </w:r>
      <w:r>
        <w:rPr>
          <w:rFonts w:hint="eastAsia" w:ascii="宋体" w:hAnsi="宋体" w:eastAsia="宋体" w:cs="宋体"/>
          <w:color w:val="auto"/>
          <w:sz w:val="22"/>
          <w:szCs w:val="22"/>
          <w:highlight w:val="none"/>
          <w:lang w:val="en-US" w:eastAsia="zh-CN"/>
        </w:rPr>
        <w:t>，</w:t>
      </w:r>
      <w:r>
        <w:rPr>
          <w:rFonts w:hint="eastAsia" w:ascii="宋体" w:hAnsi="宋体" w:eastAsia="宋体" w:cs="宋体"/>
          <w:b/>
          <w:color w:val="auto"/>
          <w:sz w:val="22"/>
          <w:szCs w:val="22"/>
          <w:highlight w:val="none"/>
          <w:u w:val="none"/>
          <w:lang w:val="en-US" w:eastAsia="zh-CN"/>
        </w:rPr>
        <w:t>拟派项目班组成员至少需要拟派6套班组，根据采购人进度计划安排进行作业。</w:t>
      </w:r>
    </w:p>
    <w:p w14:paraId="0E90B3C7">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相关</w:t>
      </w:r>
      <w:r>
        <w:rPr>
          <w:rFonts w:hint="eastAsia" w:ascii="宋体" w:hAnsi="宋体" w:eastAsia="宋体" w:cs="宋体"/>
          <w:color w:val="auto"/>
          <w:sz w:val="22"/>
          <w:szCs w:val="22"/>
          <w:highlight w:val="none"/>
        </w:rPr>
        <w:t>拟投入的人员须</w:t>
      </w:r>
      <w:r>
        <w:rPr>
          <w:rFonts w:hint="eastAsia" w:ascii="宋体" w:hAnsi="宋体" w:eastAsia="宋体" w:cs="宋体"/>
          <w:color w:val="auto"/>
          <w:sz w:val="22"/>
          <w:szCs w:val="22"/>
          <w:highlight w:val="none"/>
          <w:lang w:val="en-US" w:eastAsia="zh-CN"/>
        </w:rPr>
        <w:t>具备一定的环保、市政及机电相关专业能力，并</w:t>
      </w:r>
      <w:r>
        <w:rPr>
          <w:rFonts w:hint="eastAsia" w:ascii="宋体" w:hAnsi="宋体" w:eastAsia="宋体" w:cs="宋体"/>
          <w:color w:val="auto"/>
          <w:sz w:val="22"/>
          <w:szCs w:val="22"/>
          <w:highlight w:val="none"/>
        </w:rPr>
        <w:t>在合同签订前组建完毕。合同签订前、合同履行过程中如采购人要求增加作业班组的，供应商应按采购人要求执行。</w:t>
      </w:r>
    </w:p>
    <w:p w14:paraId="280A2DDB">
      <w:pPr>
        <w:pStyle w:val="5"/>
        <w:pageBreakBefore w:val="0"/>
        <w:numPr>
          <w:ilvl w:val="0"/>
          <w:numId w:val="0"/>
        </w:numPr>
        <w:shd w:val="clear"/>
        <w:kinsoku/>
        <w:wordWrap/>
        <w:overflowPunct/>
        <w:topLinePunct w:val="0"/>
        <w:bidi w:val="0"/>
        <w:spacing w:line="360" w:lineRule="auto"/>
        <w:ind w:right="105" w:rightChars="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9、</w:t>
      </w:r>
      <w:r>
        <w:rPr>
          <w:rFonts w:hint="eastAsia" w:ascii="宋体" w:hAnsi="宋体" w:eastAsia="宋体" w:cs="宋体"/>
          <w:b/>
          <w:color w:val="auto"/>
          <w:sz w:val="22"/>
          <w:szCs w:val="22"/>
          <w:highlight w:val="none"/>
        </w:rPr>
        <w:t>进场设备要求：</w:t>
      </w:r>
    </w:p>
    <w:p w14:paraId="6A979069">
      <w:pPr>
        <w:pageBreakBefore w:val="0"/>
        <w:shd w:val="clear"/>
        <w:kinsoku/>
        <w:wordWrap/>
        <w:overflowPunct/>
        <w:topLinePunct w:val="0"/>
        <w:bidi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管道CCTV检测设备，管道清洗车应具备高压喷射枪头，对管道内的淤积物进行清淤；管道清洗吸污车应具备收取管道内清洗后的淤泥功能；气体检测仪应具备硫化氢、二氧化碳、甲烷、一氧化碳的检测功能；QV检测仪应具备管道检测功能，高压清洗机应具备对高压冲洗车无法清洗的管道进行疏通功能；管道气囊应具备对DN900以下管道的封堵功能，并配备压力计；所需设备需在投标人收到</w:t>
      </w:r>
      <w:r>
        <w:rPr>
          <w:rFonts w:hint="eastAsia" w:ascii="宋体" w:hAnsi="宋体" w:eastAsia="宋体" w:cs="宋体"/>
          <w:bCs/>
          <w:color w:val="auto"/>
          <w:sz w:val="22"/>
          <w:szCs w:val="22"/>
          <w:highlight w:val="none"/>
          <w:lang w:val="en-US" w:eastAsia="zh-CN"/>
        </w:rPr>
        <w:t>合同签订</w:t>
      </w:r>
      <w:r>
        <w:rPr>
          <w:rFonts w:hint="eastAsia" w:ascii="宋体" w:hAnsi="宋体" w:eastAsia="宋体" w:cs="宋体"/>
          <w:bCs/>
          <w:color w:val="auto"/>
          <w:sz w:val="22"/>
          <w:szCs w:val="22"/>
          <w:highlight w:val="none"/>
        </w:rPr>
        <w:t>之日起</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天内进场。</w:t>
      </w:r>
    </w:p>
    <w:p w14:paraId="35CC79E5">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检测区域</w:t>
      </w:r>
      <w:r>
        <w:rPr>
          <w:rFonts w:hint="eastAsia" w:ascii="宋体" w:hAnsi="宋体" w:eastAsia="宋体" w:cs="宋体"/>
          <w:color w:val="auto"/>
          <w:sz w:val="22"/>
          <w:szCs w:val="22"/>
          <w:highlight w:val="none"/>
        </w:rPr>
        <w:t>建设调查实施方案、技术路线深化方案：供应商根据本项目的暂定工作量、作业要求、作业时间合理编制本项目的</w:t>
      </w:r>
      <w:r>
        <w:rPr>
          <w:rFonts w:hint="eastAsia" w:ascii="宋体" w:hAnsi="宋体" w:eastAsia="宋体" w:cs="宋体"/>
          <w:color w:val="auto"/>
          <w:sz w:val="22"/>
          <w:szCs w:val="22"/>
          <w:highlight w:val="none"/>
          <w:lang w:val="en-US" w:eastAsia="zh-CN"/>
        </w:rPr>
        <w:t>检测区域</w:t>
      </w:r>
      <w:r>
        <w:rPr>
          <w:rFonts w:hint="eastAsia" w:ascii="宋体" w:hAnsi="宋体" w:eastAsia="宋体" w:cs="宋体"/>
          <w:color w:val="auto"/>
          <w:sz w:val="22"/>
          <w:szCs w:val="22"/>
          <w:highlight w:val="none"/>
        </w:rPr>
        <w:t>建设调查实施方案、技术路线深化（包括拟投入的设备及方法）方案。</w:t>
      </w:r>
    </w:p>
    <w:p w14:paraId="3B4A0D9F">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、安全文明施工要求：</w:t>
      </w:r>
    </w:p>
    <w:p w14:paraId="413229E9">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供应商必须重视安全生产工作，确保合同履行期间不出安全事故。合同履约期间，</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未按照安全作业规范要求进行安全作业的，每发现一次扣10</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00元，如发生安全事故（包括交通事故），由</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承担一切责任及损失。</w:t>
      </w:r>
    </w:p>
    <w:p w14:paraId="42D1D8E8">
      <w:pPr>
        <w:pageBreakBefore w:val="0"/>
        <w:shd w:val="clear"/>
        <w:kinsoku/>
        <w:wordWrap/>
        <w:overflowPunct/>
        <w:topLinePunct w:val="0"/>
        <w:bidi w:val="0"/>
        <w:spacing w:line="360" w:lineRule="auto"/>
        <w:rPr>
          <w:rFonts w:hint="eastAsia" w:ascii="宋体" w:hAnsi="宋体" w:eastAsia="宋体" w:cs="宋体"/>
          <w:b/>
          <w:bCs w:val="0"/>
          <w:color w:val="auto"/>
          <w:sz w:val="22"/>
          <w:szCs w:val="22"/>
          <w:highlight w:val="none"/>
          <w:u w:val="none"/>
        </w:rPr>
      </w:pPr>
      <w:r>
        <w:rPr>
          <w:rFonts w:hint="eastAsia" w:ascii="宋体" w:hAnsi="宋体" w:eastAsia="宋体" w:cs="宋体"/>
          <w:b/>
          <w:bCs w:val="0"/>
          <w:color w:val="auto"/>
          <w:sz w:val="22"/>
          <w:szCs w:val="22"/>
          <w:highlight w:val="none"/>
          <w:u w:val="none"/>
          <w:lang w:val="en-US" w:eastAsia="zh-CN"/>
        </w:rPr>
        <w:t>12</w:t>
      </w:r>
      <w:r>
        <w:rPr>
          <w:rFonts w:hint="eastAsia" w:ascii="宋体" w:hAnsi="宋体" w:eastAsia="宋体" w:cs="宋体"/>
          <w:b/>
          <w:bCs w:val="0"/>
          <w:color w:val="auto"/>
          <w:sz w:val="22"/>
          <w:szCs w:val="22"/>
          <w:highlight w:val="none"/>
          <w:u w:val="none"/>
        </w:rPr>
        <w:t>、合同执行过程中，</w:t>
      </w:r>
      <w:r>
        <w:rPr>
          <w:rFonts w:hint="eastAsia" w:ascii="宋体" w:hAnsi="宋体" w:eastAsia="宋体" w:cs="宋体"/>
          <w:b/>
          <w:bCs w:val="0"/>
          <w:color w:val="auto"/>
          <w:sz w:val="22"/>
          <w:szCs w:val="22"/>
          <w:highlight w:val="none"/>
          <w:u w:val="none"/>
          <w:lang w:eastAsia="zh-CN"/>
        </w:rPr>
        <w:t>中标供应商</w:t>
      </w:r>
      <w:r>
        <w:rPr>
          <w:rFonts w:hint="eastAsia" w:ascii="宋体" w:hAnsi="宋体" w:eastAsia="宋体" w:cs="宋体"/>
          <w:b/>
          <w:bCs w:val="0"/>
          <w:color w:val="auto"/>
          <w:sz w:val="22"/>
          <w:szCs w:val="22"/>
          <w:highlight w:val="none"/>
          <w:u w:val="none"/>
        </w:rPr>
        <w:t>如有弄虚作假行为，采购人有权单方面解除合同并没收履约保证金，由此引起的损失由</w:t>
      </w:r>
      <w:r>
        <w:rPr>
          <w:rFonts w:hint="eastAsia" w:ascii="宋体" w:hAnsi="宋体" w:eastAsia="宋体" w:cs="宋体"/>
          <w:b/>
          <w:bCs w:val="0"/>
          <w:color w:val="auto"/>
          <w:sz w:val="22"/>
          <w:szCs w:val="22"/>
          <w:highlight w:val="none"/>
          <w:u w:val="none"/>
          <w:lang w:eastAsia="zh-CN"/>
        </w:rPr>
        <w:t>中标供应商</w:t>
      </w:r>
      <w:r>
        <w:rPr>
          <w:rFonts w:hint="eastAsia" w:ascii="宋体" w:hAnsi="宋体" w:eastAsia="宋体" w:cs="宋体"/>
          <w:b/>
          <w:bCs w:val="0"/>
          <w:color w:val="auto"/>
          <w:sz w:val="22"/>
          <w:szCs w:val="22"/>
          <w:highlight w:val="none"/>
          <w:u w:val="none"/>
        </w:rPr>
        <w:t>承担。合同执行过程中发生的事故、纠纷等事件均与采购人无关，由中标供应商自行负责。</w:t>
      </w:r>
    </w:p>
    <w:p w14:paraId="40187D0C">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rPr>
        <w:t>、本项目调查评估实施过程中所需的人工、材料、设备设施、与相关部门的协调活动等均由</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负责。</w:t>
      </w:r>
    </w:p>
    <w:p w14:paraId="242D1A84">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14</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违约责任</w:t>
      </w:r>
      <w:r>
        <w:rPr>
          <w:rFonts w:hint="eastAsia" w:ascii="宋体" w:hAnsi="宋体" w:eastAsia="宋体" w:cs="宋体"/>
          <w:bCs/>
          <w:color w:val="auto"/>
          <w:sz w:val="22"/>
          <w:szCs w:val="22"/>
          <w:highlight w:val="none"/>
        </w:rPr>
        <w:t>：</w:t>
      </w:r>
    </w:p>
    <w:p w14:paraId="0AD28A59">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在施工过程中未按要求做好围护要求或施工人员未穿戴安全防护设备的，每发现一次扣1000元。</w:t>
      </w:r>
    </w:p>
    <w:p w14:paraId="796B3F80">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提交的成果有造假行为的，每发现一处扣除该部分服务经费，并扣除履约保证金。</w:t>
      </w:r>
    </w:p>
    <w:p w14:paraId="7FA3D964">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提交的成果资料未达到作业规范要求的，成果资料将被退回，且须进行重新调查并提供符合要求的成果资料，工期不予延续。</w:t>
      </w:r>
    </w:p>
    <w:p w14:paraId="335ABC42">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原因造成工期延误，逾期违约金的计算方法为：合同服务期延误15天内（含15天），每推迟一天，按合同总价的万分之一支付违约金。工期延误超过15天后，</w:t>
      </w:r>
      <w:r>
        <w:rPr>
          <w:rFonts w:hint="eastAsia" w:ascii="宋体" w:hAnsi="宋体" w:eastAsia="宋体" w:cs="宋体"/>
          <w:color w:val="auto"/>
          <w:sz w:val="22"/>
          <w:szCs w:val="22"/>
          <w:highlight w:val="none"/>
          <w:lang w:val="zh-CN"/>
        </w:rPr>
        <w:t>每推迟一天</w:t>
      </w:r>
      <w:r>
        <w:rPr>
          <w:rFonts w:hint="eastAsia" w:ascii="宋体" w:hAnsi="宋体" w:eastAsia="宋体" w:cs="宋体"/>
          <w:color w:val="auto"/>
          <w:sz w:val="22"/>
          <w:szCs w:val="22"/>
          <w:highlight w:val="none"/>
        </w:rPr>
        <w:t>按合同总价的万分之五支付违约金。逾期违约金的上限</w:t>
      </w:r>
      <w:r>
        <w:rPr>
          <w:rFonts w:hint="eastAsia" w:ascii="宋体" w:hAnsi="宋体" w:eastAsia="宋体" w:cs="宋体"/>
          <w:color w:val="auto"/>
          <w:sz w:val="22"/>
          <w:szCs w:val="22"/>
          <w:highlight w:val="none"/>
          <w:lang w:val="zh-CN"/>
        </w:rPr>
        <w:t>限额为中标总价的3%。</w:t>
      </w:r>
    </w:p>
    <w:p w14:paraId="397D1022">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、合同价款的支付： </w:t>
      </w:r>
    </w:p>
    <w:p w14:paraId="70F25FFA">
      <w:pPr>
        <w:pageBreakBefore w:val="0"/>
        <w:shd w:val="clear"/>
        <w:kinsoku/>
        <w:wordWrap/>
        <w:overflowPunct/>
        <w:topLinePunct w:val="0"/>
        <w:bidi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（1）中标供应商须在合同签订</w:t>
      </w:r>
      <w:r>
        <w:rPr>
          <w:rFonts w:hint="eastAsia" w:ascii="宋体" w:hAnsi="宋体" w:eastAsia="宋体" w:cs="宋体"/>
          <w:color w:val="auto"/>
          <w:sz w:val="22"/>
          <w:szCs w:val="22"/>
          <w:highlight w:val="none"/>
        </w:rPr>
        <w:t>后七个工作日内</w:t>
      </w:r>
      <w:r>
        <w:rPr>
          <w:rFonts w:hint="eastAsia" w:ascii="宋体" w:hAnsi="宋体" w:eastAsia="宋体" w:cs="宋体"/>
          <w:color w:val="auto"/>
          <w:sz w:val="22"/>
          <w:szCs w:val="22"/>
          <w:highlight w:val="none"/>
          <w:lang w:val="zh-CN"/>
        </w:rPr>
        <w:t>向采购人提交合同金额</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%作为履约保证金；</w:t>
      </w:r>
    </w:p>
    <w:p w14:paraId="431D7B79">
      <w:pPr>
        <w:pageBreakBefore w:val="0"/>
        <w:shd w:val="clear"/>
        <w:kinsoku/>
        <w:wordWrap/>
        <w:overflowPunct/>
        <w:topLinePunct w:val="0"/>
        <w:bidi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（2）在签订合同后，中标供应商主要管理及工作人员到位及主要设备设施进场经招标人、监理人确认后一周内采购人向中标供应商支付中标总价的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zh-CN"/>
        </w:rPr>
        <w:t>％作为预付款，</w:t>
      </w:r>
      <w:r>
        <w:rPr>
          <w:rFonts w:hint="eastAsia" w:ascii="宋体" w:hAnsi="宋体" w:eastAsia="宋体" w:cs="宋体"/>
          <w:color w:val="auto"/>
          <w:sz w:val="22"/>
          <w:szCs w:val="22"/>
          <w:highlight w:val="none"/>
          <w:lang w:val="en-US" w:eastAsia="zh-CN"/>
        </w:rPr>
        <w:t>预付款在进度款支付中等分</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次比例扣回</w:t>
      </w:r>
      <w:r>
        <w:rPr>
          <w:rFonts w:hint="eastAsia" w:ascii="宋体" w:hAnsi="宋体" w:eastAsia="宋体" w:cs="宋体"/>
          <w:color w:val="auto"/>
          <w:sz w:val="22"/>
          <w:szCs w:val="22"/>
          <w:highlight w:val="none"/>
          <w:lang w:val="zh-CN"/>
        </w:rPr>
        <w:t>。</w:t>
      </w:r>
    </w:p>
    <w:p w14:paraId="3E4460BF">
      <w:pPr>
        <w:pageBreakBefore w:val="0"/>
        <w:shd w:val="clear"/>
        <w:kinsoku/>
        <w:wordWrap/>
        <w:overflowPunct/>
        <w:topLinePunct w:val="0"/>
        <w:bidi w:val="0"/>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（3）项目实施过程中进度款</w:t>
      </w:r>
      <w:r>
        <w:rPr>
          <w:rFonts w:hint="eastAsia" w:ascii="宋体" w:hAnsi="宋体" w:eastAsia="宋体" w:cs="宋体"/>
          <w:color w:val="auto"/>
          <w:kern w:val="0"/>
          <w:sz w:val="22"/>
          <w:szCs w:val="22"/>
          <w:highlight w:val="none"/>
          <w:lang w:val="zh-CN"/>
        </w:rPr>
        <w:t>按每月实际</w:t>
      </w:r>
      <w:r>
        <w:rPr>
          <w:rFonts w:hint="eastAsia" w:ascii="宋体" w:hAnsi="宋体" w:eastAsia="宋体" w:cs="宋体"/>
          <w:color w:val="auto"/>
          <w:kern w:val="0"/>
          <w:sz w:val="22"/>
          <w:szCs w:val="22"/>
          <w:highlight w:val="none"/>
        </w:rPr>
        <w:t>工作量</w:t>
      </w:r>
      <w:r>
        <w:rPr>
          <w:rFonts w:hint="eastAsia" w:ascii="宋体" w:hAnsi="宋体" w:eastAsia="宋体" w:cs="宋体"/>
          <w:color w:val="auto"/>
          <w:kern w:val="0"/>
          <w:sz w:val="22"/>
          <w:szCs w:val="22"/>
          <w:highlight w:val="none"/>
          <w:lang w:val="zh-CN"/>
        </w:rPr>
        <w:t>的</w:t>
      </w:r>
      <w:r>
        <w:rPr>
          <w:rFonts w:hint="eastAsia" w:ascii="宋体" w:hAnsi="宋体" w:eastAsia="宋体" w:cs="宋体"/>
          <w:color w:val="auto"/>
          <w:kern w:val="0"/>
          <w:sz w:val="22"/>
          <w:szCs w:val="22"/>
          <w:highlight w:val="none"/>
        </w:rPr>
        <w:t>70</w:t>
      </w:r>
      <w:r>
        <w:rPr>
          <w:rFonts w:hint="eastAsia" w:ascii="宋体" w:hAnsi="宋体" w:eastAsia="宋体" w:cs="宋体"/>
          <w:color w:val="auto"/>
          <w:kern w:val="0"/>
          <w:sz w:val="22"/>
          <w:szCs w:val="22"/>
          <w:highlight w:val="none"/>
          <w:lang w:val="zh-CN"/>
        </w:rPr>
        <w:t>%支付。支付方式：每月25日前</w:t>
      </w:r>
      <w:r>
        <w:rPr>
          <w:rFonts w:hint="eastAsia" w:ascii="宋体" w:hAnsi="宋体" w:eastAsia="宋体" w:cs="宋体"/>
          <w:color w:val="auto"/>
          <w:kern w:val="0"/>
          <w:sz w:val="22"/>
          <w:szCs w:val="22"/>
          <w:highlight w:val="none"/>
          <w:lang w:eastAsia="zh-CN"/>
        </w:rPr>
        <w:t>中标供应商</w:t>
      </w:r>
      <w:r>
        <w:rPr>
          <w:rFonts w:hint="eastAsia" w:ascii="宋体" w:hAnsi="宋体" w:eastAsia="宋体" w:cs="宋体"/>
          <w:color w:val="auto"/>
          <w:kern w:val="0"/>
          <w:sz w:val="22"/>
          <w:szCs w:val="22"/>
          <w:highlight w:val="none"/>
          <w:lang w:val="zh-CN"/>
        </w:rPr>
        <w:t>申报该月完成的工程量。经</w:t>
      </w:r>
      <w:r>
        <w:rPr>
          <w:rFonts w:hint="eastAsia" w:ascii="宋体" w:hAnsi="宋体" w:eastAsia="宋体" w:cs="宋体"/>
          <w:color w:val="auto"/>
          <w:kern w:val="0"/>
          <w:sz w:val="22"/>
          <w:szCs w:val="22"/>
          <w:highlight w:val="none"/>
        </w:rPr>
        <w:t>采购</w:t>
      </w:r>
      <w:r>
        <w:rPr>
          <w:rFonts w:hint="eastAsia" w:ascii="宋体" w:hAnsi="宋体" w:eastAsia="宋体" w:cs="宋体"/>
          <w:color w:val="auto"/>
          <w:kern w:val="0"/>
          <w:sz w:val="22"/>
          <w:szCs w:val="22"/>
          <w:highlight w:val="none"/>
          <w:lang w:val="zh-CN"/>
        </w:rPr>
        <w:t>人或其委托的</w:t>
      </w:r>
      <w:r>
        <w:rPr>
          <w:rFonts w:hint="eastAsia" w:ascii="宋体" w:hAnsi="宋体" w:eastAsia="宋体" w:cs="宋体"/>
          <w:color w:val="auto"/>
          <w:kern w:val="0"/>
          <w:sz w:val="22"/>
          <w:szCs w:val="22"/>
          <w:highlight w:val="none"/>
        </w:rPr>
        <w:t>第三方监理单位</w:t>
      </w:r>
      <w:r>
        <w:rPr>
          <w:rFonts w:hint="eastAsia" w:ascii="宋体" w:hAnsi="宋体" w:eastAsia="宋体" w:cs="宋体"/>
          <w:color w:val="auto"/>
          <w:kern w:val="0"/>
          <w:sz w:val="22"/>
          <w:szCs w:val="22"/>
          <w:highlight w:val="none"/>
          <w:lang w:val="zh-CN"/>
        </w:rPr>
        <w:t>审核确认后，于次月10日前支付已完成部分</w:t>
      </w:r>
      <w:r>
        <w:rPr>
          <w:rFonts w:hint="eastAsia" w:ascii="宋体" w:hAnsi="宋体" w:eastAsia="宋体" w:cs="宋体"/>
          <w:color w:val="auto"/>
          <w:kern w:val="0"/>
          <w:sz w:val="22"/>
          <w:szCs w:val="22"/>
          <w:highlight w:val="none"/>
        </w:rPr>
        <w:t>工作量总价</w:t>
      </w:r>
      <w:r>
        <w:rPr>
          <w:rFonts w:hint="eastAsia" w:ascii="宋体" w:hAnsi="宋体" w:eastAsia="宋体" w:cs="宋体"/>
          <w:color w:val="auto"/>
          <w:kern w:val="0"/>
          <w:sz w:val="22"/>
          <w:szCs w:val="22"/>
          <w:highlight w:val="none"/>
          <w:lang w:val="zh-CN"/>
        </w:rPr>
        <w:t>的</w:t>
      </w:r>
      <w:r>
        <w:rPr>
          <w:rFonts w:hint="eastAsia" w:ascii="宋体" w:hAnsi="宋体" w:eastAsia="宋体" w:cs="宋体"/>
          <w:color w:val="auto"/>
          <w:kern w:val="0"/>
          <w:sz w:val="22"/>
          <w:szCs w:val="22"/>
          <w:highlight w:val="none"/>
        </w:rPr>
        <w:t>70</w:t>
      </w:r>
      <w:r>
        <w:rPr>
          <w:rFonts w:hint="eastAsia" w:ascii="宋体" w:hAnsi="宋体" w:eastAsia="宋体" w:cs="宋体"/>
          <w:color w:val="auto"/>
          <w:kern w:val="0"/>
          <w:sz w:val="22"/>
          <w:szCs w:val="22"/>
          <w:highlight w:val="none"/>
          <w:lang w:val="zh-CN"/>
        </w:rPr>
        <w:t>% (但应扣款项必须扣除 )。</w:t>
      </w:r>
    </w:p>
    <w:p w14:paraId="7E79C8D4">
      <w:pPr>
        <w:pageBreakBefore w:val="0"/>
        <w:shd w:val="clear"/>
        <w:kinsoku/>
        <w:wordWrap/>
        <w:overflowPunct/>
        <w:topLinePunct w:val="0"/>
        <w:bidi w:val="0"/>
        <w:spacing w:line="360" w:lineRule="auto"/>
        <w:ind w:firstLine="420" w:firstLineChars="0"/>
        <w:rPr>
          <w:rFonts w:hint="eastAsia"/>
          <w:color w:val="auto"/>
          <w:highlight w:val="none"/>
          <w:lang w:val="en-US" w:eastAsia="zh-CN"/>
        </w:rPr>
      </w:pPr>
      <w:r>
        <w:rPr>
          <w:rFonts w:hint="eastAsia" w:ascii="宋体" w:hAnsi="宋体" w:eastAsia="宋体" w:cs="宋体"/>
          <w:color w:val="auto"/>
          <w:sz w:val="22"/>
          <w:szCs w:val="22"/>
          <w:highlight w:val="none"/>
          <w:lang w:val="zh-CN"/>
        </w:rPr>
        <w:t>（4）中标供应商完成各类服务工作量经验收合格并提供完善的调查评估资料后，且项目审价完成后支付至结算价的9</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.5%，并一次性退还无息履约保证金。剩余</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.5％转为质量保证金待项目验收合格满一年后无息退还。</w:t>
      </w:r>
    </w:p>
    <w:p w14:paraId="01A1FD1F">
      <w:pPr>
        <w:pageBreakBefore w:val="0"/>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三、作业要求</w:t>
      </w:r>
    </w:p>
    <w:p w14:paraId="726C238A">
      <w:pPr>
        <w:pageBreakBefore w:val="0"/>
        <w:shd w:val="clear"/>
        <w:kinsoku/>
        <w:wordWrap/>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供应商针对本项目技术调查须相关规范进行作业，其他作业内容需按标准、规范实施，并符合以下要求：</w:t>
      </w:r>
    </w:p>
    <w:p w14:paraId="037BA699">
      <w:pPr>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、排水管网及附属设施普查</w:t>
      </w:r>
    </w:p>
    <w:p w14:paraId="13D00E22">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1.1 一般规定</w:t>
      </w:r>
    </w:p>
    <w:p w14:paraId="778791EC">
      <w:pPr>
        <w:pageBreakBefore w:val="0"/>
        <w:numPr>
          <w:ilvl w:val="0"/>
          <w:numId w:val="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排水管网及附属设施普查范围为：作业范围内所有建成道路下市政排水管道、非道路下市政排水管道</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各类排水附属设施。</w:t>
      </w:r>
    </w:p>
    <w:p w14:paraId="0960AF72">
      <w:pPr>
        <w:pageBreakBefore w:val="0"/>
        <w:numPr>
          <w:ilvl w:val="0"/>
          <w:numId w:val="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普查的目的是获得市政排水管道位置、管径、连接关系、污水井管内底标高、排水管材质、管道走向、管道构筑物或附属物等的信息。</w:t>
      </w:r>
    </w:p>
    <w:p w14:paraId="1D8FC38E">
      <w:pPr>
        <w:pageBreakBefore w:val="0"/>
        <w:numPr>
          <w:ilvl w:val="0"/>
          <w:numId w:val="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排水管网及附属设施普查应包含表2.1-1中的信息。</w:t>
      </w:r>
    </w:p>
    <w:p w14:paraId="3BD0349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表2.1-1 排水管网及附属设施普查信息表</w:t>
      </w:r>
    </w:p>
    <w:tbl>
      <w:tblPr>
        <w:tblStyle w:val="2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1338"/>
        <w:gridCol w:w="1424"/>
        <w:gridCol w:w="493"/>
        <w:gridCol w:w="2033"/>
        <w:gridCol w:w="2739"/>
      </w:tblGrid>
      <w:tr w14:paraId="79EA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8B4154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338" w:type="dxa"/>
            <w:vAlign w:val="center"/>
          </w:tcPr>
          <w:p w14:paraId="4EC7D21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普查信息</w:t>
            </w:r>
          </w:p>
        </w:tc>
        <w:tc>
          <w:tcPr>
            <w:tcW w:w="1424" w:type="dxa"/>
            <w:vAlign w:val="center"/>
          </w:tcPr>
          <w:p w14:paraId="24335D5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c>
          <w:tcPr>
            <w:tcW w:w="493" w:type="dxa"/>
            <w:vAlign w:val="center"/>
          </w:tcPr>
          <w:p w14:paraId="1F824B0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033" w:type="dxa"/>
            <w:vAlign w:val="center"/>
          </w:tcPr>
          <w:p w14:paraId="7EFBF63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普查信息</w:t>
            </w:r>
          </w:p>
        </w:tc>
        <w:tc>
          <w:tcPr>
            <w:tcW w:w="2739" w:type="dxa"/>
            <w:vAlign w:val="center"/>
          </w:tcPr>
          <w:p w14:paraId="6C912E6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52A3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059637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338" w:type="dxa"/>
            <w:vAlign w:val="center"/>
          </w:tcPr>
          <w:p w14:paraId="480C793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起点测量点号</w:t>
            </w:r>
          </w:p>
        </w:tc>
        <w:tc>
          <w:tcPr>
            <w:tcW w:w="1424" w:type="dxa"/>
            <w:vAlign w:val="center"/>
          </w:tcPr>
          <w:p w14:paraId="5EE89B5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4CD42B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18</w:t>
            </w:r>
          </w:p>
        </w:tc>
        <w:tc>
          <w:tcPr>
            <w:tcW w:w="2033" w:type="dxa"/>
            <w:vAlign w:val="center"/>
          </w:tcPr>
          <w:p w14:paraId="20CCBB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2739" w:type="dxa"/>
            <w:vAlign w:val="center"/>
          </w:tcPr>
          <w:p w14:paraId="1D7CDA1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135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204F34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p>
        </w:tc>
        <w:tc>
          <w:tcPr>
            <w:tcW w:w="1338" w:type="dxa"/>
            <w:vAlign w:val="center"/>
          </w:tcPr>
          <w:p w14:paraId="7B801E4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终点测量点号</w:t>
            </w:r>
          </w:p>
        </w:tc>
        <w:tc>
          <w:tcPr>
            <w:tcW w:w="1424" w:type="dxa"/>
            <w:vAlign w:val="center"/>
          </w:tcPr>
          <w:p w14:paraId="4B6E1AB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31AF9AD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w:t>
            </w:r>
          </w:p>
        </w:tc>
        <w:tc>
          <w:tcPr>
            <w:tcW w:w="2033" w:type="dxa"/>
            <w:vAlign w:val="center"/>
          </w:tcPr>
          <w:p w14:paraId="213C878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排水流向</w:t>
            </w:r>
          </w:p>
        </w:tc>
        <w:tc>
          <w:tcPr>
            <w:tcW w:w="2739" w:type="dxa"/>
            <w:vAlign w:val="center"/>
          </w:tcPr>
          <w:p w14:paraId="3822A79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65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617F3A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1338" w:type="dxa"/>
            <w:vAlign w:val="center"/>
          </w:tcPr>
          <w:p w14:paraId="040899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1424" w:type="dxa"/>
            <w:vAlign w:val="center"/>
          </w:tcPr>
          <w:p w14:paraId="45FFC31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6D97BF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20</w:t>
            </w:r>
          </w:p>
        </w:tc>
        <w:tc>
          <w:tcPr>
            <w:tcW w:w="2033" w:type="dxa"/>
            <w:vAlign w:val="center"/>
          </w:tcPr>
          <w:p w14:paraId="0CEF43B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所属污水收集系统</w:t>
            </w:r>
          </w:p>
        </w:tc>
        <w:tc>
          <w:tcPr>
            <w:tcW w:w="2739" w:type="dxa"/>
            <w:vAlign w:val="center"/>
          </w:tcPr>
          <w:p w14:paraId="7FE63FC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93E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8636B0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1338" w:type="dxa"/>
            <w:vAlign w:val="center"/>
          </w:tcPr>
          <w:p w14:paraId="00D5985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1424" w:type="dxa"/>
            <w:vAlign w:val="center"/>
          </w:tcPr>
          <w:p w14:paraId="29D19D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0AA36DA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21</w:t>
            </w:r>
          </w:p>
        </w:tc>
        <w:tc>
          <w:tcPr>
            <w:tcW w:w="2033" w:type="dxa"/>
            <w:vAlign w:val="center"/>
          </w:tcPr>
          <w:p w14:paraId="1D3FB1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淤积程度</w:t>
            </w:r>
          </w:p>
        </w:tc>
        <w:tc>
          <w:tcPr>
            <w:tcW w:w="2739" w:type="dxa"/>
            <w:vAlign w:val="center"/>
          </w:tcPr>
          <w:p w14:paraId="309591C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7CE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1F3B7A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1338" w:type="dxa"/>
            <w:vAlign w:val="center"/>
          </w:tcPr>
          <w:p w14:paraId="5DFD85D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起点X坐标</w:t>
            </w:r>
          </w:p>
        </w:tc>
        <w:tc>
          <w:tcPr>
            <w:tcW w:w="1424" w:type="dxa"/>
            <w:vAlign w:val="center"/>
          </w:tcPr>
          <w:p w14:paraId="63F3CFA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1B3B01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22</w:t>
            </w:r>
          </w:p>
        </w:tc>
        <w:tc>
          <w:tcPr>
            <w:tcW w:w="2033" w:type="dxa"/>
            <w:vAlign w:val="center"/>
          </w:tcPr>
          <w:p w14:paraId="7B91FF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井类型</w:t>
            </w:r>
          </w:p>
        </w:tc>
        <w:tc>
          <w:tcPr>
            <w:tcW w:w="2739" w:type="dxa"/>
            <w:vAlign w:val="center"/>
          </w:tcPr>
          <w:p w14:paraId="6E7E1DB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C8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0D75CDE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6</w:t>
            </w:r>
          </w:p>
        </w:tc>
        <w:tc>
          <w:tcPr>
            <w:tcW w:w="1338" w:type="dxa"/>
            <w:vAlign w:val="center"/>
          </w:tcPr>
          <w:p w14:paraId="5B4B4F3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起点Y坐标</w:t>
            </w:r>
          </w:p>
        </w:tc>
        <w:tc>
          <w:tcPr>
            <w:tcW w:w="1424" w:type="dxa"/>
            <w:vAlign w:val="center"/>
          </w:tcPr>
          <w:p w14:paraId="32EBBA1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2585CE9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23</w:t>
            </w:r>
          </w:p>
        </w:tc>
        <w:tc>
          <w:tcPr>
            <w:tcW w:w="2033" w:type="dxa"/>
            <w:vAlign w:val="center"/>
          </w:tcPr>
          <w:p w14:paraId="6D45B94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所属区域</w:t>
            </w:r>
          </w:p>
        </w:tc>
        <w:tc>
          <w:tcPr>
            <w:tcW w:w="2739" w:type="dxa"/>
            <w:vAlign w:val="center"/>
          </w:tcPr>
          <w:p w14:paraId="2B5B839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765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05D05F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w:t>
            </w:r>
          </w:p>
        </w:tc>
        <w:tc>
          <w:tcPr>
            <w:tcW w:w="1338" w:type="dxa"/>
            <w:vAlign w:val="center"/>
          </w:tcPr>
          <w:p w14:paraId="4875105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起点地面高程</w:t>
            </w:r>
          </w:p>
        </w:tc>
        <w:tc>
          <w:tcPr>
            <w:tcW w:w="1424" w:type="dxa"/>
            <w:vAlign w:val="center"/>
          </w:tcPr>
          <w:p w14:paraId="1E8DF82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E9E672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24</w:t>
            </w:r>
          </w:p>
        </w:tc>
        <w:tc>
          <w:tcPr>
            <w:tcW w:w="2033" w:type="dxa"/>
            <w:vAlign w:val="center"/>
          </w:tcPr>
          <w:p w14:paraId="32092E4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所属街道</w:t>
            </w:r>
          </w:p>
        </w:tc>
        <w:tc>
          <w:tcPr>
            <w:tcW w:w="2739" w:type="dxa"/>
            <w:vAlign w:val="center"/>
          </w:tcPr>
          <w:p w14:paraId="2A3702F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D4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B16A35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8</w:t>
            </w:r>
          </w:p>
        </w:tc>
        <w:tc>
          <w:tcPr>
            <w:tcW w:w="1338" w:type="dxa"/>
            <w:vAlign w:val="center"/>
          </w:tcPr>
          <w:p w14:paraId="7B61958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管道是否连通</w:t>
            </w:r>
          </w:p>
        </w:tc>
        <w:tc>
          <w:tcPr>
            <w:tcW w:w="1424" w:type="dxa"/>
            <w:vAlign w:val="center"/>
          </w:tcPr>
          <w:p w14:paraId="2929457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74FBB4F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25</w:t>
            </w:r>
          </w:p>
        </w:tc>
        <w:tc>
          <w:tcPr>
            <w:tcW w:w="2033" w:type="dxa"/>
            <w:vAlign w:val="center"/>
          </w:tcPr>
          <w:p w14:paraId="2D9CC30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入网住宅小区</w:t>
            </w:r>
          </w:p>
        </w:tc>
        <w:tc>
          <w:tcPr>
            <w:tcW w:w="2739" w:type="dxa"/>
            <w:vAlign w:val="center"/>
          </w:tcPr>
          <w:p w14:paraId="504D0F0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6AC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5AE480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9</w:t>
            </w:r>
          </w:p>
        </w:tc>
        <w:tc>
          <w:tcPr>
            <w:tcW w:w="1338" w:type="dxa"/>
            <w:vAlign w:val="center"/>
          </w:tcPr>
          <w:p w14:paraId="3C7775E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井状态</w:t>
            </w:r>
          </w:p>
        </w:tc>
        <w:tc>
          <w:tcPr>
            <w:tcW w:w="1424" w:type="dxa"/>
            <w:vAlign w:val="center"/>
          </w:tcPr>
          <w:p w14:paraId="06ECDFB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21E5B66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26</w:t>
            </w:r>
          </w:p>
        </w:tc>
        <w:tc>
          <w:tcPr>
            <w:tcW w:w="2033" w:type="dxa"/>
            <w:vAlign w:val="center"/>
          </w:tcPr>
          <w:p w14:paraId="3E012A3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入网工业企业</w:t>
            </w:r>
          </w:p>
        </w:tc>
        <w:tc>
          <w:tcPr>
            <w:tcW w:w="2739" w:type="dxa"/>
            <w:vAlign w:val="center"/>
          </w:tcPr>
          <w:p w14:paraId="48C4422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202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A07CE4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10</w:t>
            </w:r>
          </w:p>
        </w:tc>
        <w:tc>
          <w:tcPr>
            <w:tcW w:w="1338" w:type="dxa"/>
            <w:vAlign w:val="center"/>
          </w:tcPr>
          <w:p w14:paraId="65B8594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泵站名称</w:t>
            </w:r>
          </w:p>
        </w:tc>
        <w:tc>
          <w:tcPr>
            <w:tcW w:w="1424" w:type="dxa"/>
            <w:vAlign w:val="center"/>
          </w:tcPr>
          <w:p w14:paraId="1B4F8A9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如果是泵站需填写其名称</w:t>
            </w:r>
          </w:p>
        </w:tc>
        <w:tc>
          <w:tcPr>
            <w:tcW w:w="493" w:type="dxa"/>
            <w:vAlign w:val="center"/>
          </w:tcPr>
          <w:p w14:paraId="38ABE48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27</w:t>
            </w:r>
          </w:p>
        </w:tc>
        <w:tc>
          <w:tcPr>
            <w:tcW w:w="2033" w:type="dxa"/>
            <w:vAlign w:val="center"/>
          </w:tcPr>
          <w:p w14:paraId="732A913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入网单位</w:t>
            </w:r>
          </w:p>
        </w:tc>
        <w:tc>
          <w:tcPr>
            <w:tcW w:w="2739" w:type="dxa"/>
            <w:vAlign w:val="center"/>
          </w:tcPr>
          <w:p w14:paraId="6C4CBE6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A3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5A1566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11</w:t>
            </w:r>
          </w:p>
        </w:tc>
        <w:tc>
          <w:tcPr>
            <w:tcW w:w="1338" w:type="dxa"/>
            <w:vAlign w:val="center"/>
          </w:tcPr>
          <w:p w14:paraId="11E9D65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埋设方式</w:t>
            </w:r>
          </w:p>
        </w:tc>
        <w:tc>
          <w:tcPr>
            <w:tcW w:w="1424" w:type="dxa"/>
            <w:vAlign w:val="center"/>
          </w:tcPr>
          <w:p w14:paraId="742EF3A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13BFF9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28</w:t>
            </w:r>
          </w:p>
        </w:tc>
        <w:tc>
          <w:tcPr>
            <w:tcW w:w="2033" w:type="dxa"/>
            <w:vAlign w:val="center"/>
          </w:tcPr>
          <w:p w14:paraId="69C2AC7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入网部门面积</w:t>
            </w:r>
          </w:p>
        </w:tc>
        <w:tc>
          <w:tcPr>
            <w:tcW w:w="2739" w:type="dxa"/>
            <w:vAlign w:val="center"/>
          </w:tcPr>
          <w:p w14:paraId="2F6C09F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AC2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CDB8FE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12</w:t>
            </w:r>
          </w:p>
        </w:tc>
        <w:tc>
          <w:tcPr>
            <w:tcW w:w="1338" w:type="dxa"/>
            <w:vAlign w:val="center"/>
          </w:tcPr>
          <w:p w14:paraId="4972F19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w:t>
            </w:r>
          </w:p>
        </w:tc>
        <w:tc>
          <w:tcPr>
            <w:tcW w:w="1424" w:type="dxa"/>
            <w:vAlign w:val="center"/>
          </w:tcPr>
          <w:p w14:paraId="6CF464B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FE774C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29</w:t>
            </w:r>
          </w:p>
        </w:tc>
        <w:tc>
          <w:tcPr>
            <w:tcW w:w="2033" w:type="dxa"/>
            <w:vAlign w:val="center"/>
          </w:tcPr>
          <w:p w14:paraId="224F58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入网状态</w:t>
            </w:r>
          </w:p>
        </w:tc>
        <w:tc>
          <w:tcPr>
            <w:tcW w:w="2739" w:type="dxa"/>
            <w:vAlign w:val="center"/>
          </w:tcPr>
          <w:p w14:paraId="332689D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分流入网、合流入网、未入网</w:t>
            </w:r>
          </w:p>
        </w:tc>
      </w:tr>
      <w:tr w14:paraId="2090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3F80688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13</w:t>
            </w:r>
          </w:p>
        </w:tc>
        <w:tc>
          <w:tcPr>
            <w:tcW w:w="1338" w:type="dxa"/>
            <w:vAlign w:val="center"/>
          </w:tcPr>
          <w:p w14:paraId="39780E4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w:t>
            </w:r>
          </w:p>
        </w:tc>
        <w:tc>
          <w:tcPr>
            <w:tcW w:w="1424" w:type="dxa"/>
            <w:vAlign w:val="center"/>
          </w:tcPr>
          <w:p w14:paraId="165451C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7650388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30</w:t>
            </w:r>
          </w:p>
        </w:tc>
        <w:tc>
          <w:tcPr>
            <w:tcW w:w="2033" w:type="dxa"/>
            <w:vAlign w:val="center"/>
          </w:tcPr>
          <w:p w14:paraId="162821A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污水出入</w:t>
            </w:r>
          </w:p>
        </w:tc>
        <w:tc>
          <w:tcPr>
            <w:tcW w:w="2739" w:type="dxa"/>
            <w:vAlign w:val="center"/>
          </w:tcPr>
          <w:p w14:paraId="4D2663D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06A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5C0B65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14</w:t>
            </w:r>
          </w:p>
        </w:tc>
        <w:tc>
          <w:tcPr>
            <w:tcW w:w="1338" w:type="dxa"/>
            <w:vAlign w:val="center"/>
          </w:tcPr>
          <w:p w14:paraId="0124E57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所在道路</w:t>
            </w:r>
          </w:p>
        </w:tc>
        <w:tc>
          <w:tcPr>
            <w:tcW w:w="1424" w:type="dxa"/>
            <w:vAlign w:val="center"/>
          </w:tcPr>
          <w:p w14:paraId="0543357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0C17CA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31</w:t>
            </w:r>
          </w:p>
        </w:tc>
        <w:tc>
          <w:tcPr>
            <w:tcW w:w="2033" w:type="dxa"/>
            <w:vAlign w:val="center"/>
          </w:tcPr>
          <w:p w14:paraId="768A143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出口管底标高</w:t>
            </w:r>
          </w:p>
        </w:tc>
        <w:tc>
          <w:tcPr>
            <w:tcW w:w="2739" w:type="dxa"/>
            <w:vAlign w:val="center"/>
          </w:tcPr>
          <w:p w14:paraId="690E2FD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203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6C99CA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15</w:t>
            </w:r>
          </w:p>
        </w:tc>
        <w:tc>
          <w:tcPr>
            <w:tcW w:w="1338" w:type="dxa"/>
            <w:vAlign w:val="center"/>
          </w:tcPr>
          <w:p w14:paraId="37EA06F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权属单位</w:t>
            </w:r>
          </w:p>
        </w:tc>
        <w:tc>
          <w:tcPr>
            <w:tcW w:w="1424" w:type="dxa"/>
            <w:vAlign w:val="center"/>
          </w:tcPr>
          <w:p w14:paraId="1FB2D3F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3319D44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32</w:t>
            </w:r>
          </w:p>
        </w:tc>
        <w:tc>
          <w:tcPr>
            <w:tcW w:w="2033" w:type="dxa"/>
            <w:vAlign w:val="center"/>
          </w:tcPr>
          <w:p w14:paraId="0743C9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是否实测</w:t>
            </w:r>
          </w:p>
        </w:tc>
        <w:tc>
          <w:tcPr>
            <w:tcW w:w="2739" w:type="dxa"/>
            <w:vAlign w:val="center"/>
          </w:tcPr>
          <w:p w14:paraId="2C83131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624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D35B5A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16</w:t>
            </w:r>
          </w:p>
        </w:tc>
        <w:tc>
          <w:tcPr>
            <w:tcW w:w="1338" w:type="dxa"/>
            <w:vAlign w:val="center"/>
          </w:tcPr>
          <w:p w14:paraId="224666F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埋设日期</w:t>
            </w:r>
          </w:p>
        </w:tc>
        <w:tc>
          <w:tcPr>
            <w:tcW w:w="1424" w:type="dxa"/>
            <w:vAlign w:val="center"/>
          </w:tcPr>
          <w:p w14:paraId="2397EAB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E4DC82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33</w:t>
            </w:r>
          </w:p>
        </w:tc>
        <w:tc>
          <w:tcPr>
            <w:tcW w:w="2033" w:type="dxa"/>
            <w:vAlign w:val="center"/>
          </w:tcPr>
          <w:p w14:paraId="7F76244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调查日期</w:t>
            </w:r>
          </w:p>
        </w:tc>
        <w:tc>
          <w:tcPr>
            <w:tcW w:w="2739" w:type="dxa"/>
            <w:vAlign w:val="center"/>
          </w:tcPr>
          <w:p w14:paraId="03F047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834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628BDB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17</w:t>
            </w:r>
          </w:p>
        </w:tc>
        <w:tc>
          <w:tcPr>
            <w:tcW w:w="1338" w:type="dxa"/>
            <w:vAlign w:val="center"/>
          </w:tcPr>
          <w:p w14:paraId="486A4FF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w:t>
            </w:r>
          </w:p>
        </w:tc>
        <w:tc>
          <w:tcPr>
            <w:tcW w:w="1424" w:type="dxa"/>
            <w:vAlign w:val="center"/>
          </w:tcPr>
          <w:p w14:paraId="00985D5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3" w:type="dxa"/>
            <w:vAlign w:val="center"/>
          </w:tcPr>
          <w:p w14:paraId="77F2059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2033" w:type="dxa"/>
            <w:vAlign w:val="center"/>
          </w:tcPr>
          <w:p w14:paraId="69C4975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管线类型</w:t>
            </w:r>
          </w:p>
        </w:tc>
        <w:tc>
          <w:tcPr>
            <w:tcW w:w="2739" w:type="dxa"/>
            <w:vAlign w:val="center"/>
          </w:tcPr>
          <w:p w14:paraId="02538AF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污水、雨水、雨污合流</w:t>
            </w:r>
          </w:p>
        </w:tc>
      </w:tr>
    </w:tbl>
    <w:p w14:paraId="340F7FC6">
      <w:pPr>
        <w:pageBreakBefore w:val="0"/>
        <w:numPr>
          <w:ilvl w:val="0"/>
          <w:numId w:val="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排水管网及附属设施普查步骤应包括：现有排水管网成果整理、现场调查、排水管线探测、编写技术报告、成果验收等。</w:t>
      </w:r>
    </w:p>
    <w:p w14:paraId="3EF5140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 </w:t>
      </w:r>
      <w:r>
        <w:rPr>
          <w:rFonts w:hint="eastAsia" w:ascii="宋体" w:hAnsi="宋体" w:eastAsia="宋体" w:cs="宋体"/>
          <w:color w:val="auto"/>
          <w:position w:val="3"/>
          <w:sz w:val="22"/>
          <w:szCs w:val="22"/>
          <w:highlight w:val="none"/>
        </w:rPr>
        <w:t>排水管网及附属设施普查应符合：《工程测量规范》（GB50026-2007）、《数字测绘成果质量检查与验收》（GB/T 18316-2008）、《测绘成果质量检查与验收》 GB/T 24356-2009）、国家基本比例尺地图图式第一部分：1:500 1:1000 1:2000 地形图图式》（GB/T 20257.1-2007）、《城市地下管线探测技术规程》（CJJ 61）、 城市基础地理信息系统技术规范》（CJJ 100-2004）、《浙江省</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1:500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1:1000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1:2000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数字地形图测绘规范》（DB 33/T 552-2014）的相关要求。</w:t>
      </w:r>
    </w:p>
    <w:p w14:paraId="107612F6">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1.2 现有排水管网成果整理</w:t>
      </w:r>
    </w:p>
    <w:p w14:paraId="508E26F6">
      <w:pPr>
        <w:pageBreakBefore w:val="0"/>
        <w:numPr>
          <w:ilvl w:val="0"/>
          <w:numId w:val="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向政府有关部门、设计施工单位调查了解，收集在调查范围内排水系统（管网）的资料，包括排水管网的规划图、排水管道系统概况、排水管线（包括污水、雨水、雨污合流、用户连接污水管道）的设计图、施工图、竣工图、示意图、竣工测量成果或外业探查成果、及相关技术说明资料，排水管线工程规划审批资料，排水管道养护资料，现有基本比例尺地形图等。</w:t>
      </w:r>
    </w:p>
    <w:p w14:paraId="20AB9B97">
      <w:pPr>
        <w:pageBreakBefore w:val="0"/>
        <w:numPr>
          <w:ilvl w:val="0"/>
          <w:numId w:val="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现有排水管线资料的调绘应对已有的排水管线资料进行搜集、分类、整理，并转绘到相应比例尺地形图上。</w:t>
      </w:r>
    </w:p>
    <w:p w14:paraId="47362839">
      <w:pPr>
        <w:pageBreakBefore w:val="0"/>
        <w:numPr>
          <w:ilvl w:val="0"/>
          <w:numId w:val="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现况调绘图应根据排水管线竣工图、竣工测量成果或外业探查成果编制，无竣工图、竣工测量成果或外业探查成果时，可根据施工图及有关资料，按管线与邻近的建（构）筑物、明显地物点、现有路边线的相互关系编制。编制时应对所搜集的资料应进行整理、分类，将管线位置、连接关系、管线构筑物或附属物、规格（管径或断面尺寸）、材质、埋设年代等管线属性数据宜转绘到相应比例尺地形图上，并注明管线资料来源。</w:t>
      </w:r>
    </w:p>
    <w:p w14:paraId="604223A5">
      <w:pPr>
        <w:pageBreakBefore w:val="0"/>
        <w:numPr>
          <w:ilvl w:val="0"/>
          <w:numId w:val="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应充分利用现有地下排水管线普查成果。</w:t>
      </w:r>
    </w:p>
    <w:p w14:paraId="799DE9A6">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1.3 现场调查</w:t>
      </w:r>
    </w:p>
    <w:p w14:paraId="4B26717D">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 基本要求</w:t>
      </w:r>
    </w:p>
    <w:p w14:paraId="0C1E2D9C">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调查要求，对附属物和排水管线的明显点进行实地开井量测调查。记录结果可填入相应的实地调查表。在实地调查中可邀请排水管线产权单位的管线管理人员、管线的规划、设计、施工人员和当地居民等熟悉管线情况的人员协助。</w:t>
      </w:r>
    </w:p>
    <w:p w14:paraId="6502C9FF">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调查还应核查下列内容：核查排水管线现况调绘图与实地是否一致，核查调查区内测量控制点的位置和保存情况，察看调查区内地物、地貌、交通情况、地球物理条件及各种可能的干扰因素，核查地形图的现势性。</w:t>
      </w:r>
    </w:p>
    <w:p w14:paraId="31CA793B">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调查后应进行如下工作：在排水管线现况调绘图上标注与实地不一致的管线点；记录调查区内控制点点位保存及点位变动情况，并初步确定新布设控制点位置；判定地形图的可用性；初步确定地下管线探测仪一致性校验场地。</w:t>
      </w:r>
    </w:p>
    <w:p w14:paraId="00064E1E">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 分流制污水管网系统现场调查</w:t>
      </w:r>
    </w:p>
    <w:p w14:paraId="1EBBDA83">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调查了解在各个排水系统工作单元的污水管道系统的截流面积、服务人口、最高时流量和平均时流量、污水水量总变化系数。</w:t>
      </w:r>
    </w:p>
    <w:p w14:paraId="33A4361B">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各个排水系统工作单元污水管道系统的运行状况调查，包括：</w:t>
      </w:r>
    </w:p>
    <w:p w14:paraId="30C8E0AC">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调查各个排水系统工作单元的污水管道系统的地下水渗透率；</w:t>
      </w:r>
    </w:p>
    <w:p w14:paraId="2A6CF771">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调查确定污水管道的布置、走向及其所在的小区或街道名称；</w:t>
      </w:r>
    </w:p>
    <w:p w14:paraId="73D53C4D">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调查污水管道的平面位置、管道编号、埋设年代、产权单位、管材、管径、长度、起末点管底标高和埋深、水流方向、流量、坡度和节点坐标位置、管道状况等；</w:t>
      </w:r>
    </w:p>
    <w:p w14:paraId="5A5B5C42">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调查确定污水接入管的平面位置、管道编号、埋设年代、产权单位、管材、管径、长度、起末点管底标高和埋深、水流方向、流量、坡度和节点坐标位置、管道状况，是否同化粪池连接等；</w:t>
      </w:r>
    </w:p>
    <w:p w14:paraId="594619B6">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调查雨、污水管混接、错接情况。</w:t>
      </w:r>
    </w:p>
    <w:p w14:paraId="1F9D4C73">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倒虹管、过河（如有）管调查，包括：</w:t>
      </w:r>
    </w:p>
    <w:p w14:paraId="18E5B978">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调查确定倒虹管、过河（如有）管的名称及所在桥、河的名称；</w:t>
      </w:r>
    </w:p>
    <w:p w14:paraId="34F51A09">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调查了解污水管道系统中倒虹管的平面位置、管道编号、埋设年代、产权单位、倒虹管类型、管材、管径、长度、各段的起末点管底标高、坡度、水流方向、流量、节点坐标位置、管道状况等；</w:t>
      </w:r>
    </w:p>
    <w:p w14:paraId="06F75B3B">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调查了解污水管道系统中过河管的平面位置、管道编号、数量、埋设年代、产权单位、管材、管径、长度、起末点管底标高和埋深、水流方向、流量、坡度和节点坐标位置、管道状况等；</w:t>
      </w:r>
    </w:p>
    <w:p w14:paraId="6AC3404C">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附属设施调查（如有），包括：</w:t>
      </w:r>
    </w:p>
    <w:p w14:paraId="27C7C31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（1）调查了解污水管道系统中泵站位置和数量；</w:t>
      </w:r>
    </w:p>
    <w:p w14:paraId="4020BDB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（2）调查确定泵站的编号、坐标位置、泵的类型和数量以及各个泵的日流量（一个年度）、扬程、工作周期、进出水管管径、进出水管管底标高和埋深。</w:t>
      </w:r>
    </w:p>
    <w:p w14:paraId="54918C9E">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1.3.3 雨水管网系统调查内容</w:t>
      </w:r>
    </w:p>
    <w:p w14:paraId="7151311A">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调查了解各个排水系统工作单元内雨水管道系统的汇水面积、服务人口；</w:t>
      </w:r>
    </w:p>
    <w:p w14:paraId="2EFF09D6">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调查雨水管道的布置、走向及其所在小区名称；</w:t>
      </w:r>
    </w:p>
    <w:p w14:paraId="1FA51CA6">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调查雨水管道的平面位置、管道编号、埋设年代、产权单位、管材、管径、长度、起末点管底标高和埋深、水流方向、流量、坡度、管道状况等；</w:t>
      </w:r>
    </w:p>
    <w:p w14:paraId="122F3969">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调查雨、污水管混接、错接情况；</w:t>
      </w:r>
    </w:p>
    <w:p w14:paraId="2D5336FD">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调查泵站及附属设施（如有）。</w:t>
      </w:r>
    </w:p>
    <w:p w14:paraId="33CC420C">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1.3.4 合流管网系统调查内容</w:t>
      </w:r>
    </w:p>
    <w:p w14:paraId="19097C31">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调查了解各个排水系统工作单元内合流管道系统的运行状况；</w:t>
      </w:r>
    </w:p>
    <w:p w14:paraId="48FBFAE4">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调查确定合流管道的布置、走向及其所在小区名称；</w:t>
      </w:r>
    </w:p>
    <w:p w14:paraId="1141B867">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调查合流管道的平面位置、管道编号、埋设年代、产权单位、管材、管径、长度、起末点管底标高和埋深、水流方向、流量、坡度、管道状况。</w:t>
      </w:r>
    </w:p>
    <w:p w14:paraId="5280409C">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 用户连接污水管道系统调查内容</w:t>
      </w:r>
    </w:p>
    <w:p w14:paraId="7DA4D78F">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调查了解用户连接污水管网的接管率和人口服务率；</w:t>
      </w:r>
    </w:p>
    <w:p w14:paraId="5DD8AB60">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确定用户的用水量、污水</w:t>
      </w:r>
      <w:r>
        <w:rPr>
          <w:rFonts w:hint="eastAsia" w:ascii="宋体" w:hAnsi="宋体" w:eastAsia="宋体" w:cs="宋体"/>
          <w:color w:val="auto"/>
          <w:sz w:val="22"/>
          <w:szCs w:val="22"/>
          <w:highlight w:val="none"/>
        </w:rPr>
        <w:t>排放量和污水处理设施等情况；</w:t>
      </w:r>
    </w:p>
    <w:p w14:paraId="223EA14F">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确定用户连接污水管网的接管点、接管点数量和管径；</w:t>
      </w:r>
    </w:p>
    <w:p w14:paraId="11948D76">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了解未接污水管网用户的未纳管原因、用水量和污水排放量。</w:t>
      </w:r>
    </w:p>
    <w:p w14:paraId="0315C87B">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各类排水户调查要查清市政接管位置、排水性质</w:t>
      </w:r>
      <w:r>
        <w:rPr>
          <w:rFonts w:hint="eastAsia" w:ascii="宋体" w:hAnsi="宋体" w:eastAsia="宋体" w:cs="宋体"/>
          <w:color w:val="auto"/>
          <w:sz w:val="22"/>
          <w:szCs w:val="22"/>
          <w:highlight w:val="none"/>
          <w:lang w:eastAsia="zh-CN"/>
        </w:rPr>
        <w:t>（生活污水和工业污水）</w:t>
      </w:r>
      <w:r>
        <w:rPr>
          <w:rFonts w:hint="eastAsia" w:ascii="宋体" w:hAnsi="宋体" w:eastAsia="宋体" w:cs="宋体"/>
          <w:color w:val="auto"/>
          <w:sz w:val="22"/>
          <w:szCs w:val="22"/>
          <w:highlight w:val="none"/>
        </w:rPr>
        <w:t>、排水规模、出口管径、管底标高、受纳水体</w:t>
      </w:r>
      <w:r>
        <w:rPr>
          <w:rFonts w:hint="eastAsia" w:ascii="宋体" w:hAnsi="宋体" w:eastAsia="宋体" w:cs="宋体"/>
          <w:color w:val="auto"/>
          <w:sz w:val="22"/>
          <w:szCs w:val="22"/>
          <w:highlight w:val="none"/>
          <w:lang w:eastAsia="zh-CN"/>
        </w:rPr>
        <w:t>检测（纳管标准）</w:t>
      </w:r>
      <w:r>
        <w:rPr>
          <w:rFonts w:hint="eastAsia" w:ascii="宋体" w:hAnsi="宋体" w:eastAsia="宋体" w:cs="宋体"/>
          <w:color w:val="auto"/>
          <w:sz w:val="22"/>
          <w:szCs w:val="22"/>
          <w:highlight w:val="none"/>
        </w:rPr>
        <w:t>或管道、排水设施内部现状情况等信息。</w:t>
      </w:r>
    </w:p>
    <w:p w14:paraId="50F26E6A">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1.4 排水管线探测</w:t>
      </w:r>
    </w:p>
    <w:p w14:paraId="568411A2">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 基本要求</w:t>
      </w:r>
    </w:p>
    <w:p w14:paraId="65452C8D">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测量基准</w:t>
      </w:r>
    </w:p>
    <w:p w14:paraId="209A110F">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坐标系统应采用国家2000坐标系，采用其他坐标系时应与国家2000坐标系建立转换关系；</w:t>
      </w:r>
    </w:p>
    <w:p w14:paraId="1CB4DBD4">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高程系统的高程基准采用1985国家高程基准。</w:t>
      </w:r>
    </w:p>
    <w:p w14:paraId="3C0624A7">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精度衡量指标</w:t>
      </w:r>
    </w:p>
    <w:p w14:paraId="5BE4F58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以中误差作为衡量精度的标准，2倍中误差作为极限误差。</w:t>
      </w:r>
    </w:p>
    <w:p w14:paraId="19C0F1AF">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排水管线探测包括下列内容：</w:t>
      </w:r>
    </w:p>
    <w:p w14:paraId="64971AE7">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查明排水管线的类型、平面位置、埋深、走向、材质、规格、埋设年代、权属单位等；</w:t>
      </w:r>
    </w:p>
    <w:p w14:paraId="10F2ACA7">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测量排水管线及管线附属物的平面坐标和高程；</w:t>
      </w:r>
    </w:p>
    <w:p w14:paraId="14306A3C">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绘制排水管线图；</w:t>
      </w:r>
    </w:p>
    <w:p w14:paraId="7B1853AD">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建立或更新排水管线数据库。</w:t>
      </w:r>
    </w:p>
    <w:p w14:paraId="0C6CF09A">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排水管线探测基本程序宜包括下列内容：</w:t>
      </w:r>
    </w:p>
    <w:p w14:paraId="704377DD">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技术准备；</w:t>
      </w:r>
    </w:p>
    <w:p w14:paraId="104C4364">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w:t>
      </w:r>
    </w:p>
    <w:p w14:paraId="277743CD">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w:t>
      </w:r>
    </w:p>
    <w:p w14:paraId="2AD9016D">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排水管线数据处理与数据库建立；</w:t>
      </w:r>
    </w:p>
    <w:p w14:paraId="42D2530F">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编写技术总结报告；</w:t>
      </w:r>
    </w:p>
    <w:p w14:paraId="2F246E37">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成果检查验收与归档。</w:t>
      </w:r>
    </w:p>
    <w:p w14:paraId="12FD0963">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排水管线探测取舍标准：管径≥200mm或方沟断面(宽或高)≥400mm。</w:t>
      </w:r>
    </w:p>
    <w:p w14:paraId="4686CF2A">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排水管线的种类、代号、代码与颜色的设置按下表的规定执行。</w:t>
      </w:r>
    </w:p>
    <w:p w14:paraId="3146744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 排水管线分类、代码、颜色的设置</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81"/>
        <w:gridCol w:w="850"/>
        <w:gridCol w:w="1134"/>
        <w:gridCol w:w="992"/>
        <w:gridCol w:w="992"/>
        <w:gridCol w:w="2962"/>
      </w:tblGrid>
      <w:tr w14:paraId="77B3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4" w:type="dxa"/>
            <w:gridSpan w:val="3"/>
            <w:vAlign w:val="center"/>
          </w:tcPr>
          <w:p w14:paraId="10E3ABD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种类（大类）</w:t>
            </w:r>
          </w:p>
        </w:tc>
        <w:tc>
          <w:tcPr>
            <w:tcW w:w="3118" w:type="dxa"/>
            <w:gridSpan w:val="3"/>
            <w:vAlign w:val="center"/>
          </w:tcPr>
          <w:p w14:paraId="49792CB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小类</w:t>
            </w:r>
          </w:p>
        </w:tc>
        <w:tc>
          <w:tcPr>
            <w:tcW w:w="2962" w:type="dxa"/>
            <w:vAlign w:val="center"/>
          </w:tcPr>
          <w:p w14:paraId="6169B24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颜色（RGB）</w:t>
            </w:r>
          </w:p>
        </w:tc>
      </w:tr>
      <w:tr w14:paraId="387F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restart"/>
            <w:vAlign w:val="center"/>
          </w:tcPr>
          <w:p w14:paraId="18303359">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排水</w:t>
            </w:r>
          </w:p>
        </w:tc>
        <w:tc>
          <w:tcPr>
            <w:tcW w:w="681" w:type="dxa"/>
            <w:vMerge w:val="restart"/>
            <w:vAlign w:val="center"/>
          </w:tcPr>
          <w:p w14:paraId="2E1B4D9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PS</w:t>
            </w:r>
          </w:p>
        </w:tc>
        <w:tc>
          <w:tcPr>
            <w:tcW w:w="850" w:type="dxa"/>
            <w:vMerge w:val="restart"/>
            <w:vAlign w:val="center"/>
          </w:tcPr>
          <w:p w14:paraId="266A14D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34" w:type="dxa"/>
            <w:vAlign w:val="center"/>
          </w:tcPr>
          <w:p w14:paraId="70CFCBA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雨水</w:t>
            </w:r>
          </w:p>
        </w:tc>
        <w:tc>
          <w:tcPr>
            <w:tcW w:w="992" w:type="dxa"/>
            <w:vAlign w:val="center"/>
          </w:tcPr>
          <w:p w14:paraId="4329FBA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YS</w:t>
            </w:r>
          </w:p>
        </w:tc>
        <w:tc>
          <w:tcPr>
            <w:tcW w:w="992" w:type="dxa"/>
            <w:vAlign w:val="center"/>
          </w:tcPr>
          <w:p w14:paraId="532AD38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01</w:t>
            </w:r>
          </w:p>
        </w:tc>
        <w:tc>
          <w:tcPr>
            <w:tcW w:w="2962" w:type="dxa"/>
            <w:vMerge w:val="restart"/>
            <w:vAlign w:val="center"/>
          </w:tcPr>
          <w:p w14:paraId="77C08F5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褐（76，57，38）</w:t>
            </w:r>
          </w:p>
        </w:tc>
      </w:tr>
      <w:tr w14:paraId="06B2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3E31915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681" w:type="dxa"/>
            <w:vMerge w:val="continue"/>
            <w:vAlign w:val="center"/>
          </w:tcPr>
          <w:p w14:paraId="4B6B0F1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850" w:type="dxa"/>
            <w:vMerge w:val="continue"/>
            <w:vAlign w:val="center"/>
          </w:tcPr>
          <w:p w14:paraId="4ED6842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1134" w:type="dxa"/>
            <w:vAlign w:val="center"/>
          </w:tcPr>
          <w:p w14:paraId="4A19058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污水</w:t>
            </w:r>
          </w:p>
        </w:tc>
        <w:tc>
          <w:tcPr>
            <w:tcW w:w="992" w:type="dxa"/>
            <w:vAlign w:val="center"/>
          </w:tcPr>
          <w:p w14:paraId="57722BC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WS</w:t>
            </w:r>
          </w:p>
        </w:tc>
        <w:tc>
          <w:tcPr>
            <w:tcW w:w="992" w:type="dxa"/>
            <w:vAlign w:val="center"/>
          </w:tcPr>
          <w:p w14:paraId="18D66E5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02</w:t>
            </w:r>
          </w:p>
        </w:tc>
        <w:tc>
          <w:tcPr>
            <w:tcW w:w="2962" w:type="dxa"/>
            <w:vMerge w:val="continue"/>
            <w:vAlign w:val="center"/>
          </w:tcPr>
          <w:p w14:paraId="17FEBD2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4999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2E9FFEB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681" w:type="dxa"/>
            <w:vMerge w:val="continue"/>
            <w:vAlign w:val="center"/>
          </w:tcPr>
          <w:p w14:paraId="6F6465D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850" w:type="dxa"/>
            <w:vMerge w:val="continue"/>
            <w:vAlign w:val="center"/>
          </w:tcPr>
          <w:p w14:paraId="42D7A68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1134" w:type="dxa"/>
            <w:vAlign w:val="center"/>
          </w:tcPr>
          <w:p w14:paraId="14D3571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雨污合流</w:t>
            </w:r>
          </w:p>
        </w:tc>
        <w:tc>
          <w:tcPr>
            <w:tcW w:w="992" w:type="dxa"/>
            <w:vAlign w:val="center"/>
          </w:tcPr>
          <w:p w14:paraId="288FB07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HS</w:t>
            </w:r>
          </w:p>
        </w:tc>
        <w:tc>
          <w:tcPr>
            <w:tcW w:w="992" w:type="dxa"/>
            <w:vAlign w:val="center"/>
          </w:tcPr>
          <w:p w14:paraId="65707ED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03</w:t>
            </w:r>
          </w:p>
        </w:tc>
        <w:tc>
          <w:tcPr>
            <w:tcW w:w="2962" w:type="dxa"/>
            <w:vMerge w:val="continue"/>
            <w:vAlign w:val="center"/>
          </w:tcPr>
          <w:p w14:paraId="6DA6238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bl>
    <w:p w14:paraId="51792494">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排水管线探测精度应符合以下规定：</w:t>
      </w:r>
    </w:p>
    <w:p w14:paraId="37E2A440">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明显管线点埋深量测精度应符合下表的规定。</w:t>
      </w:r>
    </w:p>
    <w:p w14:paraId="1769510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表2.4-2  明显管线点埋深量测精度      单位为毫米</w:t>
      </w:r>
    </w:p>
    <w:tbl>
      <w:tblPr>
        <w:tblStyle w:val="2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3699"/>
      </w:tblGrid>
      <w:tr w14:paraId="0223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0BDE689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明显点管线点埋深</w:t>
            </w:r>
          </w:p>
        </w:tc>
        <w:tc>
          <w:tcPr>
            <w:tcW w:w="3699" w:type="dxa"/>
            <w:vAlign w:val="center"/>
          </w:tcPr>
          <w:p w14:paraId="6A0C636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埋深量测中误差</w:t>
            </w:r>
          </w:p>
        </w:tc>
      </w:tr>
      <w:tr w14:paraId="583A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6BEA77F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H≤2500</w:t>
            </w:r>
          </w:p>
        </w:tc>
        <w:tc>
          <w:tcPr>
            <w:tcW w:w="3699" w:type="dxa"/>
            <w:vAlign w:val="center"/>
          </w:tcPr>
          <w:p w14:paraId="7477181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r>
      <w:tr w14:paraId="0009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1AD3EFA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H＞2500</w:t>
            </w:r>
          </w:p>
        </w:tc>
        <w:tc>
          <w:tcPr>
            <w:tcW w:w="3699" w:type="dxa"/>
            <w:vAlign w:val="center"/>
          </w:tcPr>
          <w:p w14:paraId="74BD97E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±0.01H</w:t>
            </w:r>
          </w:p>
        </w:tc>
      </w:tr>
    </w:tbl>
    <w:p w14:paraId="465C36EC">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注：表中H为明显管线点埋深。</w:t>
      </w:r>
    </w:p>
    <w:p w14:paraId="507A4BD5">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隐蔽管线点探查精度应符合表2.4-3的规定。</w:t>
      </w:r>
    </w:p>
    <w:p w14:paraId="3D2DE24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表2.4-3  隐蔽管线点埋深量测精度     单位为毫米</w:t>
      </w:r>
    </w:p>
    <w:tbl>
      <w:tblPr>
        <w:tblStyle w:val="2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3649"/>
      </w:tblGrid>
      <w:tr w14:paraId="43CE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85" w:type="dxa"/>
            <w:vAlign w:val="center"/>
          </w:tcPr>
          <w:p w14:paraId="712920F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水平位置中误差</w:t>
            </w:r>
          </w:p>
        </w:tc>
        <w:tc>
          <w:tcPr>
            <w:tcW w:w="3649" w:type="dxa"/>
            <w:vAlign w:val="center"/>
          </w:tcPr>
          <w:p w14:paraId="51CC53B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埋深中误差</w:t>
            </w:r>
          </w:p>
        </w:tc>
      </w:tr>
      <w:tr w14:paraId="4E35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5" w:type="dxa"/>
            <w:vAlign w:val="center"/>
          </w:tcPr>
          <w:p w14:paraId="19885A9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±0.050H</w:t>
            </w:r>
          </w:p>
        </w:tc>
        <w:tc>
          <w:tcPr>
            <w:tcW w:w="3649" w:type="dxa"/>
            <w:vAlign w:val="center"/>
          </w:tcPr>
          <w:p w14:paraId="46B44D0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±0.075H</w:t>
            </w:r>
          </w:p>
        </w:tc>
      </w:tr>
    </w:tbl>
    <w:p w14:paraId="00E5EFC4">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注：式中H为地下管线的中心埋深，当H &lt;1000时，则以1000计算。</w:t>
      </w:r>
    </w:p>
    <w:p w14:paraId="04A8F41E">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排水管线点测量的精度应符合表2.4-4的规定。</w:t>
      </w:r>
    </w:p>
    <w:p w14:paraId="3CBAA6C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表2.4-4  排水管线点测量精度     单位为毫米</w:t>
      </w:r>
    </w:p>
    <w:tbl>
      <w:tblPr>
        <w:tblStyle w:val="2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3983"/>
      </w:tblGrid>
      <w:tr w14:paraId="141E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3227B03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平面位置中误差（相对邻近平面控制点）</w:t>
            </w:r>
          </w:p>
        </w:tc>
        <w:tc>
          <w:tcPr>
            <w:tcW w:w="3983" w:type="dxa"/>
            <w:vAlign w:val="center"/>
          </w:tcPr>
          <w:p w14:paraId="063BBA9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高程测量中误差（相对邻近高程控制点）</w:t>
            </w:r>
          </w:p>
        </w:tc>
      </w:tr>
      <w:tr w14:paraId="336E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6D61397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3983" w:type="dxa"/>
            <w:vAlign w:val="center"/>
          </w:tcPr>
          <w:p w14:paraId="097F087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bl>
    <w:p w14:paraId="4DBFB2E8">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p>
    <w:p w14:paraId="6FC24335">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排水管线成果质量要求：排水管线探测单位应建立质量保证体系，落实过程控制与质量检验的质量保证措施。</w:t>
      </w:r>
    </w:p>
    <w:p w14:paraId="388044C5">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排水管线图分幅及编号按以下规定执行：</w:t>
      </w:r>
    </w:p>
    <w:p w14:paraId="71F8C01E">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1:500、1:1000、1:2000基本地形图采用国家2000坐标系，50×50cm正方形分幅。</w:t>
      </w:r>
    </w:p>
    <w:p w14:paraId="0318DA0B">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1:2000基本地形图的编号采用图廓西南角坐标整公里数的X─Y形式表示，起始图号为000─000。</w:t>
      </w:r>
    </w:p>
    <w:p w14:paraId="6A6B7FD9">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1:1000基本地形图以所在位置的1:2000基本地形图编号为基本图号，并在基本图号之后附加一个位置标号（用大写英文字母A、B、C、D）作为它的图幅编号。</w:t>
      </w:r>
    </w:p>
    <w:p w14:paraId="55084223">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1:500基本地形图以所在位置的1:2000基本地形图编号为基本图号，并在基本图号之后附加一个位置标号（用阿拉伯数字01─16表示）作为它的图幅编号。</w:t>
      </w:r>
    </w:p>
    <w:p w14:paraId="497D1E60">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排水管线探测应建立安全保证体系，落实安全与保密措施。</w:t>
      </w:r>
    </w:p>
    <w:p w14:paraId="43E13FA9">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1.4.2 技术设计书编制</w:t>
      </w:r>
    </w:p>
    <w:p w14:paraId="1C600CFC">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排水管线探测技术设计书应包括下列内容：</w:t>
      </w:r>
    </w:p>
    <w:p w14:paraId="0A31ACFB">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工程概述：说明任务来源、工作目的与任务、工作量、作业范围、作业内容和完成期限等情况。</w:t>
      </w:r>
    </w:p>
    <w:p w14:paraId="17BC0D38">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测区自然地理概况及已有资料情况：说明工作环境条件及地球物理条件等情况、已有控制资料、地形资料及管线资料。</w:t>
      </w:r>
    </w:p>
    <w:p w14:paraId="121ABD22">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执行的标准、规范或其他技术文件。</w:t>
      </w:r>
    </w:p>
    <w:p w14:paraId="31D3E620">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成果主要技术指标和规格。</w:t>
      </w:r>
    </w:p>
    <w:p w14:paraId="3F6C0533">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技术方案（包括管道检测</w:t>
      </w:r>
      <w:r>
        <w:rPr>
          <w:rFonts w:hint="eastAsia" w:ascii="宋体" w:hAnsi="宋体" w:eastAsia="宋体" w:cs="宋体"/>
          <w:color w:val="auto"/>
          <w:sz w:val="22"/>
          <w:szCs w:val="22"/>
          <w:highlight w:val="none"/>
          <w:lang w:eastAsia="zh-CN"/>
        </w:rPr>
        <w:t>、污水治理建议性方案及应急</w:t>
      </w:r>
      <w:r>
        <w:rPr>
          <w:rFonts w:hint="eastAsia" w:ascii="宋体" w:hAnsi="宋体" w:eastAsia="宋体" w:cs="宋体"/>
          <w:color w:val="auto"/>
          <w:sz w:val="22"/>
          <w:szCs w:val="22"/>
          <w:highlight w:val="none"/>
        </w:rPr>
        <w:t>处理</w:t>
      </w:r>
      <w:r>
        <w:rPr>
          <w:rFonts w:hint="eastAsia" w:ascii="宋体" w:hAnsi="宋体" w:eastAsia="宋体" w:cs="宋体"/>
          <w:color w:val="auto"/>
          <w:sz w:val="22"/>
          <w:szCs w:val="22"/>
          <w:highlight w:val="none"/>
          <w:lang w:eastAsia="zh-CN"/>
        </w:rPr>
        <w:t>措施方案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w:t>
      </w:r>
    </w:p>
    <w:p w14:paraId="7A0EA616">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进度计划安排；</w:t>
      </w:r>
    </w:p>
    <w:p w14:paraId="38AA147C">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与设计有关的图、表。</w:t>
      </w:r>
    </w:p>
    <w:p w14:paraId="1F6BB759">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1.4.3 排水管线探查</w:t>
      </w:r>
    </w:p>
    <w:p w14:paraId="3898F9B5">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5D8142CC">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在现有排水管线资料调绘工作的基础上，采用实地调查与仪器探查相结合的方法，实地查明各种排水管线的敷设状况，即排水管线在地面上的投影位置和埋深、管线类别、走向、连接关系、规格、材质、权属单位、埋设年代以及附属设施等，绘制探查草图，并在地面上设置管线点标志。</w:t>
      </w:r>
    </w:p>
    <w:p w14:paraId="7659BBCB">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管线点包括线路特征点和附属设施（附属物）中心点，可分为明显管线点和隐蔽管线点。明显管线点应进行实地调查和量测有关数据；隐蔽管线点应利用实地探测、开挖或通过打样洞方法探查其位置及埋深。</w:t>
      </w:r>
    </w:p>
    <w:p w14:paraId="55CF1C7E">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管线点的间距应符合下列规定：</w:t>
      </w:r>
    </w:p>
    <w:p w14:paraId="0C37015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①在无特征点的直线段上也应设置管线点，一般要求在建筑密集区间距不宜超过70m，其他地区不宜超过100m；</w:t>
      </w:r>
    </w:p>
    <w:p w14:paraId="2F066C2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②在管线弧形段上，管线连线偏离管线实际位置0.2m时，应适当增加管线点设置，并能反映管线弯曲特征。</w:t>
      </w:r>
    </w:p>
    <w:p w14:paraId="4A831035">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管线点点位应设置在线路特征点或附属设施中心点上，在无特征点的直线段上也应设置管线点。具体管线点点位设置应按下列要求进行：</w:t>
      </w:r>
    </w:p>
    <w:p w14:paraId="66D6634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①检查井：在检查井中心位置设置管线点，当井位中心偏离管线中心线距离大于0.2m时，应单独设置偏心井，并在垂直于管线走向位置设定特征点；</w:t>
      </w:r>
    </w:p>
    <w:p w14:paraId="151F79A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地下管线小室：检修井、压力井、沉井、净化池、隔油池、化粪池、酸碱中和池、人孔、手孔、倒虹井等窨井，在井中心设置管线点；方井范围（长或宽）≥1.5m或圆井直径≥1.5m，应测量井室外边框范围并在相应位置设置井边点；</w:t>
      </w:r>
    </w:p>
    <w:p w14:paraId="6E0A174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③架空管道：在管道投影中心设置管线点。</w:t>
      </w:r>
    </w:p>
    <w:p w14:paraId="45F651CB">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管线点的地面标志应易于识别，在成果验收前不应毁失和移位；不易设置地面标志的管线点应在实地栓点或作点之记。</w:t>
      </w:r>
    </w:p>
    <w:p w14:paraId="2BFD63C0">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管线点物探编码在同一测区内应唯一，并符合图2.4-1结构要求。</w:t>
      </w:r>
    </w:p>
    <w:p w14:paraId="2628CDB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3221355" cy="1903095"/>
            <wp:effectExtent l="0" t="0" r="17145" b="1905"/>
            <wp:docPr id="1" name="图片 2" descr="捕获"/>
            <wp:cNvGraphicFramePr/>
            <a:graphic xmlns:a="http://schemas.openxmlformats.org/drawingml/2006/main">
              <a:graphicData uri="http://schemas.openxmlformats.org/drawingml/2006/picture">
                <pic:pic xmlns:pic="http://schemas.openxmlformats.org/drawingml/2006/picture">
                  <pic:nvPicPr>
                    <pic:cNvPr id="1" name="图片 2" descr="捕获"/>
                    <pic:cNvPicPr/>
                  </pic:nvPicPr>
                  <pic:blipFill>
                    <a:blip r:embed="rId17"/>
                    <a:stretch>
                      <a:fillRect/>
                    </a:stretch>
                  </pic:blipFill>
                  <pic:spPr>
                    <a:xfrm>
                      <a:off x="0" y="0"/>
                      <a:ext cx="3221355" cy="1903095"/>
                    </a:xfrm>
                    <a:prstGeom prst="rect">
                      <a:avLst/>
                    </a:prstGeom>
                    <a:noFill/>
                    <a:ln>
                      <a:noFill/>
                    </a:ln>
                  </pic:spPr>
                </pic:pic>
              </a:graphicData>
            </a:graphic>
          </wp:inline>
        </w:drawing>
      </w:r>
    </w:p>
    <w:p w14:paraId="40B7F76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图2.4-1 管线点物探编码结构图</w:t>
      </w:r>
    </w:p>
    <w:p w14:paraId="31005F9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393483C3">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采用现行的探查技术手段不能查明管线的空间位置时，宜进行开挖或钎探探查。现场条件不允许开挖或钎探时，应将问题记录在《排水管线探查遗留问题记录表》中，见表2.4-5。</w:t>
      </w:r>
    </w:p>
    <w:p w14:paraId="6F2B2FA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表2.4-5 排水管线探查遗留问题记录表</w:t>
      </w:r>
    </w:p>
    <w:p w14:paraId="345ABFBC">
      <w:pPr>
        <w:pageBreakBefore w:val="0"/>
        <w:shd w:val="clear"/>
        <w:kinsoku/>
        <w:wordWrap/>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工程名称: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编号：</w:t>
      </w:r>
    </w:p>
    <w:tbl>
      <w:tblPr>
        <w:tblStyle w:val="2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6"/>
      </w:tblGrid>
      <w:tr w14:paraId="72DE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5D92DF0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问题描述：</w:t>
            </w:r>
          </w:p>
          <w:p w14:paraId="3D1FF1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0F2DFA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问题发现人（探测单位）：                            日期：       年   月   日</w:t>
            </w:r>
          </w:p>
        </w:tc>
      </w:tr>
      <w:tr w14:paraId="5F1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326" w:type="dxa"/>
            <w:vAlign w:val="center"/>
          </w:tcPr>
          <w:p w14:paraId="4D5D698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原因分析：</w:t>
            </w:r>
          </w:p>
          <w:p w14:paraId="4FA4CC2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097C8A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项目负责人（探测单位）：                            日期：       年   月   日</w:t>
            </w:r>
          </w:p>
        </w:tc>
      </w:tr>
      <w:tr w14:paraId="045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326" w:type="dxa"/>
            <w:vAlign w:val="center"/>
          </w:tcPr>
          <w:p w14:paraId="07E50D5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问题核实：</w:t>
            </w:r>
          </w:p>
          <w:p w14:paraId="31AE50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31F524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核实人（探测单位）：                                日期：       年   月   日</w:t>
            </w:r>
          </w:p>
        </w:tc>
      </w:tr>
      <w:tr w14:paraId="3A3B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18FFFB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处置措施：</w:t>
            </w:r>
          </w:p>
          <w:p w14:paraId="742928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4479E99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1B8E2E1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工程负责（委托单位）：                                日期：        年   月   日</w:t>
            </w:r>
          </w:p>
        </w:tc>
      </w:tr>
    </w:tbl>
    <w:p w14:paraId="53E3C24A">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排水管线探查应在现况调绘图上详细标注各种管线的走向、管线点连接关系、管线点编号等，绘制形成纸质或电子探查草图。</w:t>
      </w:r>
    </w:p>
    <w:p w14:paraId="59C6B600">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排水管线探查应实施过程质量控制，对探查结果进行质量检验与评价，并保证探查成果质量符合任务规定要求。</w:t>
      </w:r>
    </w:p>
    <w:p w14:paraId="361A8347">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w:t>
      </w:r>
    </w:p>
    <w:p w14:paraId="73A9D279">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应在排水管线现况调绘图所标示各类排水管线位置的基础上，通过对所出露的排水管线及附属设施按表2.4-6的调查项目要求详细核查排水管线及其附属物的各属性，做好记录和量测，并按表2.4-7要求填写《排水管线探查记录表》，同时应确定隐蔽管线段。</w:t>
      </w:r>
    </w:p>
    <w:p w14:paraId="6C2CB52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表2.4-6  排水管线实地属性调查项目表</w:t>
      </w:r>
    </w:p>
    <w:tbl>
      <w:tblPr>
        <w:tblStyle w:val="2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901"/>
        <w:gridCol w:w="540"/>
        <w:gridCol w:w="540"/>
        <w:gridCol w:w="516"/>
        <w:gridCol w:w="544"/>
        <w:gridCol w:w="469"/>
        <w:gridCol w:w="487"/>
        <w:gridCol w:w="600"/>
        <w:gridCol w:w="525"/>
        <w:gridCol w:w="488"/>
        <w:gridCol w:w="600"/>
        <w:gridCol w:w="543"/>
        <w:gridCol w:w="582"/>
        <w:gridCol w:w="695"/>
      </w:tblGrid>
      <w:tr w14:paraId="6EF5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 w:hRule="atLeast"/>
          <w:jc w:val="center"/>
        </w:trPr>
        <w:tc>
          <w:tcPr>
            <w:tcW w:w="539" w:type="dxa"/>
            <w:vMerge w:val="restart"/>
            <w:vAlign w:val="center"/>
          </w:tcPr>
          <w:p w14:paraId="017E741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管线类型</w:t>
            </w:r>
          </w:p>
        </w:tc>
        <w:tc>
          <w:tcPr>
            <w:tcW w:w="901" w:type="dxa"/>
            <w:vMerge w:val="restart"/>
            <w:vAlign w:val="center"/>
          </w:tcPr>
          <w:p w14:paraId="3CF1099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埋深</w:t>
            </w:r>
          </w:p>
          <w:p w14:paraId="782A651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方式</w:t>
            </w:r>
          </w:p>
        </w:tc>
        <w:tc>
          <w:tcPr>
            <w:tcW w:w="1080" w:type="dxa"/>
            <w:gridSpan w:val="2"/>
            <w:vAlign w:val="center"/>
          </w:tcPr>
          <w:p w14:paraId="687389A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  深</w:t>
            </w:r>
          </w:p>
        </w:tc>
        <w:tc>
          <w:tcPr>
            <w:tcW w:w="1060" w:type="dxa"/>
            <w:gridSpan w:val="2"/>
            <w:vAlign w:val="center"/>
          </w:tcPr>
          <w:p w14:paraId="7FA1A59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断面尺寸</w:t>
            </w:r>
          </w:p>
        </w:tc>
        <w:tc>
          <w:tcPr>
            <w:tcW w:w="469" w:type="dxa"/>
            <w:vMerge w:val="restart"/>
            <w:vAlign w:val="center"/>
          </w:tcPr>
          <w:p w14:paraId="71D5849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井深</w:t>
            </w:r>
          </w:p>
        </w:tc>
        <w:tc>
          <w:tcPr>
            <w:tcW w:w="487" w:type="dxa"/>
            <w:vMerge w:val="restart"/>
            <w:vAlign w:val="center"/>
          </w:tcPr>
          <w:p w14:paraId="099479F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材质</w:t>
            </w:r>
          </w:p>
        </w:tc>
        <w:tc>
          <w:tcPr>
            <w:tcW w:w="600" w:type="dxa"/>
            <w:vMerge w:val="restart"/>
            <w:vAlign w:val="center"/>
          </w:tcPr>
          <w:p w14:paraId="75F8DF2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载体</w:t>
            </w:r>
          </w:p>
          <w:p w14:paraId="10249E4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流向</w:t>
            </w:r>
          </w:p>
        </w:tc>
        <w:tc>
          <w:tcPr>
            <w:tcW w:w="525" w:type="dxa"/>
            <w:vMerge w:val="restart"/>
            <w:vAlign w:val="center"/>
          </w:tcPr>
          <w:p w14:paraId="488B5BC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附属设施</w:t>
            </w:r>
          </w:p>
        </w:tc>
        <w:tc>
          <w:tcPr>
            <w:tcW w:w="488" w:type="dxa"/>
            <w:vMerge w:val="restart"/>
            <w:vAlign w:val="center"/>
          </w:tcPr>
          <w:p w14:paraId="35E04F3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运行状态</w:t>
            </w:r>
          </w:p>
        </w:tc>
        <w:tc>
          <w:tcPr>
            <w:tcW w:w="600" w:type="dxa"/>
            <w:vMerge w:val="restart"/>
            <w:vAlign w:val="center"/>
          </w:tcPr>
          <w:p w14:paraId="6A75C86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埋设</w:t>
            </w:r>
          </w:p>
          <w:p w14:paraId="015BEFE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年代</w:t>
            </w:r>
          </w:p>
        </w:tc>
        <w:tc>
          <w:tcPr>
            <w:tcW w:w="543" w:type="dxa"/>
            <w:vMerge w:val="restart"/>
            <w:vAlign w:val="center"/>
          </w:tcPr>
          <w:p w14:paraId="6768775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权属</w:t>
            </w:r>
          </w:p>
          <w:p w14:paraId="2504524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c>
          <w:tcPr>
            <w:tcW w:w="582" w:type="dxa"/>
            <w:vMerge w:val="restart"/>
            <w:vAlign w:val="center"/>
          </w:tcPr>
          <w:p w14:paraId="36FE48A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监管</w:t>
            </w:r>
          </w:p>
          <w:p w14:paraId="6A91189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c>
          <w:tcPr>
            <w:tcW w:w="695" w:type="dxa"/>
            <w:vMerge w:val="restart"/>
            <w:vAlign w:val="center"/>
          </w:tcPr>
          <w:p w14:paraId="165CC2D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养护</w:t>
            </w:r>
          </w:p>
          <w:p w14:paraId="497B602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r>
      <w:tr w14:paraId="6CE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jc w:val="center"/>
        </w:trPr>
        <w:tc>
          <w:tcPr>
            <w:tcW w:w="539" w:type="dxa"/>
            <w:vMerge w:val="continue"/>
            <w:vAlign w:val="center"/>
          </w:tcPr>
          <w:p w14:paraId="7CFC57A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Merge w:val="continue"/>
            <w:vAlign w:val="center"/>
          </w:tcPr>
          <w:p w14:paraId="4E553B6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40" w:type="dxa"/>
            <w:vAlign w:val="center"/>
          </w:tcPr>
          <w:p w14:paraId="6AE8037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内底</w:t>
            </w:r>
          </w:p>
        </w:tc>
        <w:tc>
          <w:tcPr>
            <w:tcW w:w="540" w:type="dxa"/>
            <w:vAlign w:val="center"/>
          </w:tcPr>
          <w:p w14:paraId="775101C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外顶</w:t>
            </w:r>
          </w:p>
        </w:tc>
        <w:tc>
          <w:tcPr>
            <w:tcW w:w="516" w:type="dxa"/>
            <w:vAlign w:val="center"/>
          </w:tcPr>
          <w:p w14:paraId="3459903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管径</w:t>
            </w:r>
          </w:p>
        </w:tc>
        <w:tc>
          <w:tcPr>
            <w:tcW w:w="544" w:type="dxa"/>
            <w:vAlign w:val="center"/>
          </w:tcPr>
          <w:p w14:paraId="4C0A1F8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宽*高</w:t>
            </w:r>
          </w:p>
        </w:tc>
        <w:tc>
          <w:tcPr>
            <w:tcW w:w="469" w:type="dxa"/>
            <w:vMerge w:val="continue"/>
            <w:vAlign w:val="center"/>
          </w:tcPr>
          <w:p w14:paraId="0BBA1F2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487" w:type="dxa"/>
            <w:vMerge w:val="continue"/>
            <w:vAlign w:val="center"/>
          </w:tcPr>
          <w:p w14:paraId="5C2E61C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00" w:type="dxa"/>
            <w:vMerge w:val="continue"/>
            <w:vAlign w:val="center"/>
          </w:tcPr>
          <w:p w14:paraId="482C411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25" w:type="dxa"/>
            <w:vMerge w:val="continue"/>
            <w:vAlign w:val="center"/>
          </w:tcPr>
          <w:p w14:paraId="0860A5D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488" w:type="dxa"/>
            <w:vMerge w:val="continue"/>
            <w:vAlign w:val="center"/>
          </w:tcPr>
          <w:p w14:paraId="66175F71">
            <w:pPr>
              <w:pStyle w:val="77"/>
              <w:keepNext w:val="0"/>
              <w:keepLines w:val="0"/>
              <w:pageBreakBefore w:val="0"/>
              <w:widowControl/>
              <w:suppressLineNumbers w:val="0"/>
              <w:shd w:val="clear"/>
              <w:tabs>
                <w:tab w:val="clear" w:pos="360"/>
                <w:tab w:val="clear" w:pos="525"/>
              </w:tabs>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00" w:type="dxa"/>
            <w:vMerge w:val="continue"/>
            <w:vAlign w:val="center"/>
          </w:tcPr>
          <w:p w14:paraId="4C2249C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43" w:type="dxa"/>
            <w:vMerge w:val="continue"/>
            <w:vAlign w:val="center"/>
          </w:tcPr>
          <w:p w14:paraId="04A63C1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82" w:type="dxa"/>
            <w:vMerge w:val="continue"/>
            <w:vAlign w:val="center"/>
          </w:tcPr>
          <w:p w14:paraId="3079DCA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95" w:type="dxa"/>
            <w:vMerge w:val="continue"/>
            <w:vAlign w:val="center"/>
          </w:tcPr>
          <w:p w14:paraId="1CFD4C2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r>
      <w:tr w14:paraId="7613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6856269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  水</w:t>
            </w:r>
          </w:p>
        </w:tc>
        <w:tc>
          <w:tcPr>
            <w:tcW w:w="901" w:type="dxa"/>
            <w:vAlign w:val="center"/>
          </w:tcPr>
          <w:p w14:paraId="2CEB5E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直埋</w:t>
            </w:r>
          </w:p>
        </w:tc>
        <w:tc>
          <w:tcPr>
            <w:tcW w:w="540" w:type="dxa"/>
            <w:vAlign w:val="center"/>
          </w:tcPr>
          <w:p w14:paraId="34D3CC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08A0AC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705C9F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07AA44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61D554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3864E54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16A2A21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2A78D22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3D2739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50F4ACD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0794C47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4E190F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44D5E98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30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A2E3E5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193CDE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方沟</w:t>
            </w:r>
          </w:p>
        </w:tc>
        <w:tc>
          <w:tcPr>
            <w:tcW w:w="540" w:type="dxa"/>
            <w:vAlign w:val="center"/>
          </w:tcPr>
          <w:p w14:paraId="236CCF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F7057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168DDB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0CD448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254236F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61D0D19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1DE4F7C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5001CFE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1DDA58E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159D750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7346849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60BE6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015E10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DA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006DED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50AB35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非开挖</w:t>
            </w:r>
          </w:p>
        </w:tc>
        <w:tc>
          <w:tcPr>
            <w:tcW w:w="540" w:type="dxa"/>
            <w:vAlign w:val="center"/>
          </w:tcPr>
          <w:p w14:paraId="6E6285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971ABE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40FD38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5B984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6530A4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432162A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3CBA630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6381B46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2BFC35C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70E0CCB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42FA6F3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27E8411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48DCDB7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99C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38E42D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081630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压力管</w:t>
            </w:r>
          </w:p>
        </w:tc>
        <w:tc>
          <w:tcPr>
            <w:tcW w:w="540" w:type="dxa"/>
            <w:vAlign w:val="center"/>
          </w:tcPr>
          <w:p w14:paraId="31C338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4039C9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74A55C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20E45F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40EA4D8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03057A6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3E0B363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6A3EDB6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6CFBE3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217986A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5B66874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73FE30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2057F0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bl>
    <w:p w14:paraId="4950C42A">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注：表中“○”表示应查明的项目，“△”表示宜查明的项目，“—”表示非调查项目；</w:t>
      </w:r>
    </w:p>
    <w:p w14:paraId="0358D96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表2.4-7  排水管线探查记录表</w:t>
      </w:r>
    </w:p>
    <w:p w14:paraId="0874C23E">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工程编号：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管线类型：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发射机型号、编号：</w:t>
      </w:r>
      <w:r>
        <w:rPr>
          <w:rFonts w:hint="eastAsia" w:ascii="宋体" w:hAnsi="宋体" w:eastAsia="宋体" w:cs="宋体"/>
          <w:color w:val="auto"/>
          <w:sz w:val="22"/>
          <w:szCs w:val="22"/>
          <w:highlight w:val="none"/>
          <w:u w:val="single"/>
        </w:rPr>
        <w:t xml:space="preserve">       </w:t>
      </w:r>
    </w:p>
    <w:p w14:paraId="730D8F2E">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测    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接收机型号、编号：</w:t>
      </w:r>
      <w:r>
        <w:rPr>
          <w:rFonts w:hint="eastAsia" w:ascii="宋体" w:hAnsi="宋体" w:eastAsia="宋体" w:cs="宋体"/>
          <w:color w:val="auto"/>
          <w:sz w:val="22"/>
          <w:szCs w:val="22"/>
          <w:highlight w:val="none"/>
          <w:u w:val="single"/>
        </w:rPr>
        <w:t xml:space="preserve">        </w:t>
      </w:r>
    </w:p>
    <w:tbl>
      <w:tblPr>
        <w:tblStyle w:val="2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271"/>
        <w:gridCol w:w="308"/>
        <w:gridCol w:w="469"/>
        <w:gridCol w:w="264"/>
        <w:gridCol w:w="675"/>
        <w:gridCol w:w="806"/>
        <w:gridCol w:w="757"/>
        <w:gridCol w:w="348"/>
        <w:gridCol w:w="299"/>
        <w:gridCol w:w="319"/>
        <w:gridCol w:w="319"/>
        <w:gridCol w:w="787"/>
        <w:gridCol w:w="498"/>
        <w:gridCol w:w="472"/>
        <w:gridCol w:w="45"/>
        <w:gridCol w:w="333"/>
        <w:gridCol w:w="300"/>
        <w:gridCol w:w="240"/>
        <w:gridCol w:w="427"/>
        <w:gridCol w:w="433"/>
        <w:gridCol w:w="240"/>
      </w:tblGrid>
      <w:tr w14:paraId="00D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0" w:type="dxa"/>
            <w:vMerge w:val="restart"/>
            <w:vAlign w:val="center"/>
          </w:tcPr>
          <w:p w14:paraId="0055D1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w:t>
            </w:r>
          </w:p>
          <w:p w14:paraId="3D7320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点号</w:t>
            </w:r>
          </w:p>
        </w:tc>
        <w:tc>
          <w:tcPr>
            <w:tcW w:w="271" w:type="dxa"/>
            <w:vMerge w:val="restart"/>
            <w:vAlign w:val="center"/>
          </w:tcPr>
          <w:p w14:paraId="62A5DE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连接点号</w:t>
            </w:r>
          </w:p>
        </w:tc>
        <w:tc>
          <w:tcPr>
            <w:tcW w:w="777" w:type="dxa"/>
            <w:gridSpan w:val="2"/>
            <w:vAlign w:val="center"/>
          </w:tcPr>
          <w:p w14:paraId="09280C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管线点类别</w:t>
            </w:r>
          </w:p>
        </w:tc>
        <w:tc>
          <w:tcPr>
            <w:tcW w:w="939" w:type="dxa"/>
            <w:gridSpan w:val="2"/>
            <w:vAlign w:val="center"/>
          </w:tcPr>
          <w:p w14:paraId="7A0DB8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w:t>
            </w:r>
          </w:p>
        </w:tc>
        <w:tc>
          <w:tcPr>
            <w:tcW w:w="1563" w:type="dxa"/>
            <w:gridSpan w:val="2"/>
            <w:vAlign w:val="center"/>
          </w:tcPr>
          <w:p w14:paraId="7BD6C98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载体特征</w:t>
            </w:r>
          </w:p>
        </w:tc>
        <w:tc>
          <w:tcPr>
            <w:tcW w:w="966" w:type="dxa"/>
            <w:gridSpan w:val="3"/>
            <w:vAlign w:val="center"/>
          </w:tcPr>
          <w:p w14:paraId="0D1849E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探查方法</w:t>
            </w:r>
          </w:p>
        </w:tc>
        <w:tc>
          <w:tcPr>
            <w:tcW w:w="1106" w:type="dxa"/>
            <w:gridSpan w:val="2"/>
            <w:vAlign w:val="center"/>
          </w:tcPr>
          <w:p w14:paraId="7ACB1D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埋深（m）</w:t>
            </w:r>
          </w:p>
        </w:tc>
        <w:tc>
          <w:tcPr>
            <w:tcW w:w="498" w:type="dxa"/>
            <w:vMerge w:val="restart"/>
            <w:vAlign w:val="center"/>
          </w:tcPr>
          <w:p w14:paraId="32B4F95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井深（m）</w:t>
            </w:r>
          </w:p>
        </w:tc>
        <w:tc>
          <w:tcPr>
            <w:tcW w:w="850" w:type="dxa"/>
            <w:gridSpan w:val="3"/>
            <w:vAlign w:val="center"/>
          </w:tcPr>
          <w:p w14:paraId="2B5528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w:t>
            </w:r>
          </w:p>
        </w:tc>
        <w:tc>
          <w:tcPr>
            <w:tcW w:w="300" w:type="dxa"/>
            <w:vMerge w:val="restart"/>
            <w:vAlign w:val="center"/>
          </w:tcPr>
          <w:p w14:paraId="2DFD72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所在道路</w:t>
            </w:r>
          </w:p>
        </w:tc>
        <w:tc>
          <w:tcPr>
            <w:tcW w:w="240" w:type="dxa"/>
            <w:vMerge w:val="restart"/>
            <w:vAlign w:val="center"/>
          </w:tcPr>
          <w:p w14:paraId="0FB0B9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权属单位</w:t>
            </w:r>
          </w:p>
        </w:tc>
        <w:tc>
          <w:tcPr>
            <w:tcW w:w="427" w:type="dxa"/>
            <w:vMerge w:val="restart"/>
            <w:vAlign w:val="center"/>
          </w:tcPr>
          <w:p w14:paraId="6ADD54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w:t>
            </w:r>
          </w:p>
          <w:p w14:paraId="71E09D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w:t>
            </w:r>
          </w:p>
          <w:p w14:paraId="38B4AA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49FC07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433" w:type="dxa"/>
            <w:vMerge w:val="restart"/>
            <w:vAlign w:val="center"/>
          </w:tcPr>
          <w:p w14:paraId="28AF28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养</w:t>
            </w:r>
          </w:p>
          <w:p w14:paraId="577C3B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护</w:t>
            </w:r>
          </w:p>
          <w:p w14:paraId="3B9573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33E160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240" w:type="dxa"/>
            <w:vMerge w:val="restart"/>
            <w:vAlign w:val="center"/>
          </w:tcPr>
          <w:p w14:paraId="0707E5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81F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0" w:type="dxa"/>
            <w:vMerge w:val="continue"/>
            <w:vAlign w:val="center"/>
          </w:tcPr>
          <w:p w14:paraId="630162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Merge w:val="continue"/>
            <w:vAlign w:val="center"/>
          </w:tcPr>
          <w:p w14:paraId="0BAD800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0678CBB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469" w:type="dxa"/>
            <w:vAlign w:val="center"/>
          </w:tcPr>
          <w:p w14:paraId="326B996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264" w:type="dxa"/>
            <w:vAlign w:val="center"/>
          </w:tcPr>
          <w:p w14:paraId="1AD82D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675" w:type="dxa"/>
            <w:vAlign w:val="center"/>
          </w:tcPr>
          <w:p w14:paraId="73AFB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p w14:paraId="6F89B7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806" w:type="dxa"/>
            <w:vAlign w:val="center"/>
          </w:tcPr>
          <w:p w14:paraId="13FE39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w:t>
            </w:r>
          </w:p>
          <w:p w14:paraId="5BD323D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（电压）</w:t>
            </w:r>
          </w:p>
        </w:tc>
        <w:tc>
          <w:tcPr>
            <w:tcW w:w="757" w:type="dxa"/>
            <w:vAlign w:val="center"/>
          </w:tcPr>
          <w:p w14:paraId="495CB0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流向</w:t>
            </w:r>
          </w:p>
          <w:p w14:paraId="3C2067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（根数）</w:t>
            </w:r>
          </w:p>
        </w:tc>
        <w:tc>
          <w:tcPr>
            <w:tcW w:w="348" w:type="dxa"/>
            <w:vAlign w:val="center"/>
          </w:tcPr>
          <w:p w14:paraId="39891FD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激发</w:t>
            </w:r>
          </w:p>
        </w:tc>
        <w:tc>
          <w:tcPr>
            <w:tcW w:w="299" w:type="dxa"/>
            <w:vAlign w:val="center"/>
          </w:tcPr>
          <w:p w14:paraId="401DAE1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定位</w:t>
            </w:r>
          </w:p>
        </w:tc>
        <w:tc>
          <w:tcPr>
            <w:tcW w:w="319" w:type="dxa"/>
            <w:vAlign w:val="center"/>
          </w:tcPr>
          <w:p w14:paraId="4BDD820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定深</w:t>
            </w:r>
          </w:p>
        </w:tc>
        <w:tc>
          <w:tcPr>
            <w:tcW w:w="319" w:type="dxa"/>
            <w:vAlign w:val="center"/>
          </w:tcPr>
          <w:p w14:paraId="570C2A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w:t>
            </w:r>
          </w:p>
        </w:tc>
        <w:tc>
          <w:tcPr>
            <w:tcW w:w="787" w:type="dxa"/>
            <w:vAlign w:val="center"/>
          </w:tcPr>
          <w:p w14:paraId="539538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外顶</w:t>
            </w:r>
          </w:p>
          <w:p w14:paraId="7E59DF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（内底）</w:t>
            </w:r>
          </w:p>
        </w:tc>
        <w:tc>
          <w:tcPr>
            <w:tcW w:w="498" w:type="dxa"/>
            <w:vMerge w:val="continue"/>
            <w:vAlign w:val="center"/>
          </w:tcPr>
          <w:p w14:paraId="70B85C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72" w:type="dxa"/>
            <w:vAlign w:val="center"/>
          </w:tcPr>
          <w:p w14:paraId="3AFE22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378" w:type="dxa"/>
            <w:gridSpan w:val="2"/>
            <w:vAlign w:val="center"/>
          </w:tcPr>
          <w:p w14:paraId="52BE43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年代</w:t>
            </w:r>
          </w:p>
        </w:tc>
        <w:tc>
          <w:tcPr>
            <w:tcW w:w="300" w:type="dxa"/>
            <w:vMerge w:val="continue"/>
            <w:vAlign w:val="center"/>
          </w:tcPr>
          <w:p w14:paraId="595619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Merge w:val="continue"/>
            <w:vAlign w:val="center"/>
          </w:tcPr>
          <w:p w14:paraId="539BBA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Merge w:val="continue"/>
            <w:vAlign w:val="center"/>
          </w:tcPr>
          <w:p w14:paraId="6E6BA7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Merge w:val="continue"/>
            <w:vAlign w:val="center"/>
          </w:tcPr>
          <w:p w14:paraId="1FFC36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Merge w:val="continue"/>
            <w:vAlign w:val="center"/>
          </w:tcPr>
          <w:p w14:paraId="15AE455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909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1C3D59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351B70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78805C5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1CDD8B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6A9A75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2B360D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467D8C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760C62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41746E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74C942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29638D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7FFDDC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37113C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49E97E3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6F4788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4978EE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2C874E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35D66A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43557D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06E159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0578090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5A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7459E7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380CB4A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23F5E1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BCF68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448427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2F3821D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292A0D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70808D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6F9FF7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077F3C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3DA7AC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2B6A121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56DB73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428BE6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482211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4CC374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47B715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F18A0A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4EB6C7F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7F7A90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70615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46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06862E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1A21663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4AFFC0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5543E4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34F372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63070E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5F1FB3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34E7CD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28A011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0C88FAB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75792E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5F4D2B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2AEB341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77024D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3573C2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673C52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146C1C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28813F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50C7132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4C3742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7D97A9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91B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2D5902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6DA229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3CD2B0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97F0F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52425B9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064ECC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6384F0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5DE80F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49CCEC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64DA80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6050B8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10394B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7A7B1F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146ED8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45FD4D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294D732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ABC59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396143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2A2F935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7A08BD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14BE09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4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49C1A3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0A278F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2EB9C0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6E989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1DFE51D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54F1B3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681909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2E5C0A6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257C5D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1FDCB1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41B8CE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0FBD98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04C8C99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2635559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30FBADF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300722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6F8FA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9E462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2DED7F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1DB6C23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869D78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06C0BBCF">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探查日期：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校核者：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 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6159E77A">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注：激发方式：1 直接连接；2  夹钳； 3  感应（直立线圈）；4  感应（压线）；5 其它。</w:t>
      </w:r>
    </w:p>
    <w:p w14:paraId="69FFCCF3">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定位方式：1 电磁法；2 电磁波法；3 钎探；4 开挖；5 实地调查 6 据调绘资料。</w:t>
      </w:r>
    </w:p>
    <w:p w14:paraId="41AC976A">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定深方法：1 直读；2 百分比；3 特征点；4 钎探；5 开挖；6 实地测量；7 雷达； 8 据调绘资料；9 内插。</w:t>
      </w:r>
    </w:p>
    <w:p w14:paraId="279A1653">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明显管线点埋深量测应按下列要求进行：</w:t>
      </w:r>
    </w:p>
    <w:p w14:paraId="115DAB5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①明显管线点埋深宜采用钢尺量测，不能用钢尺直接量测时，应采用L尺在地面进行量测，L尺的长轴方向应保持与地面线垂直，读数时应在地面拉水平线，水平线与L尺长轴方向的交点即为读数起始位置；</w:t>
      </w:r>
    </w:p>
    <w:p w14:paraId="64C504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当检查井被掩埋物、淤泥等覆盖，不能直接量测埋深时，应采用仪器探测、打样洞等方法查明排水管线的埋深，同时应在表6.4-7《排水管线探查记录表》中注明定深方法；对于排水管线井盖被沥青、混凝土浇筑或建（构）筑物堆压，无法开井量测时，可根据被埋井两侧井内数据采用线性内插方法获取被调查井的埋深，并在管线点成果表中内备注说明。</w:t>
      </w:r>
    </w:p>
    <w:p w14:paraId="5F3C2FAA">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检修井、压力井、沉井、净化池、隔油池、化粪池、酸碱中和池、倒虹井等窨井深度可按需进行调查，调查方法可参照明显管线点埋深量测。</w:t>
      </w:r>
    </w:p>
    <w:p w14:paraId="693D8A52">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管线断面尺寸量测应按下列要求进行：</w:t>
      </w:r>
    </w:p>
    <w:p w14:paraId="0ED5B4E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①管线断面尺寸用钢卷尺量测，当断面宽度大于1米时，绘制投影边界；</w:t>
      </w:r>
    </w:p>
    <w:p w14:paraId="793D3C5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②圆形断面管径量测其内径；排水方沟量测矩形断面内壁的宽和高；</w:t>
      </w:r>
    </w:p>
    <w:p w14:paraId="62E6607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③架空管道：圆形断面管径量测其内径；非圆形断面的应量测其断面宽和高；</w:t>
      </w:r>
    </w:p>
    <w:p w14:paraId="1541179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④有套管或其他外包管道的应量测外包管径和内管管径，断面尺寸用“外包管径×内管管径”表示。</w:t>
      </w:r>
    </w:p>
    <w:p w14:paraId="389EEF02">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排水管道应查明管道材质，材质名称取值见表2.4-8。同一管道有多种材质时，应表示所有材质名称，中间用英文“；”分隔，并按表中顺序排列。</w:t>
      </w:r>
    </w:p>
    <w:p w14:paraId="6ABE129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表2.4-8  各类管线材质名称取值表</w:t>
      </w:r>
    </w:p>
    <w:tbl>
      <w:tblPr>
        <w:tblStyle w:val="28"/>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357"/>
      </w:tblGrid>
      <w:tr w14:paraId="1798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1317104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管线种类</w:t>
            </w:r>
          </w:p>
        </w:tc>
        <w:tc>
          <w:tcPr>
            <w:tcW w:w="6357" w:type="dxa"/>
            <w:vAlign w:val="center"/>
          </w:tcPr>
          <w:p w14:paraId="3897DB0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材质名称</w:t>
            </w:r>
          </w:p>
        </w:tc>
      </w:tr>
      <w:tr w14:paraId="7A79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4706746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排水</w:t>
            </w:r>
          </w:p>
        </w:tc>
        <w:tc>
          <w:tcPr>
            <w:tcW w:w="6357" w:type="dxa"/>
            <w:vAlign w:val="center"/>
          </w:tcPr>
          <w:p w14:paraId="18B1BE6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砼；塑；钢；铸铁；陶瓷；玻璃钢；砖；石；石棉；砖石</w:t>
            </w:r>
          </w:p>
        </w:tc>
      </w:tr>
    </w:tbl>
    <w:p w14:paraId="17668253">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p>
    <w:p w14:paraId="2D913826">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明显管线点和新建管线点应按表2.4-9的所示内容查明管线上的建（构）筑物和管线点。</w:t>
      </w:r>
    </w:p>
    <w:p w14:paraId="7C34162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表2.4-9  各类管线材质名称取值表</w:t>
      </w:r>
    </w:p>
    <w:tbl>
      <w:tblPr>
        <w:tblStyle w:val="28"/>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84"/>
        <w:gridCol w:w="2257"/>
        <w:gridCol w:w="3272"/>
      </w:tblGrid>
      <w:tr w14:paraId="0A9F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3" w:type="dxa"/>
            <w:vMerge w:val="restart"/>
            <w:vAlign w:val="center"/>
          </w:tcPr>
          <w:p w14:paraId="2C7EA1E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管线种类</w:t>
            </w:r>
          </w:p>
        </w:tc>
        <w:tc>
          <w:tcPr>
            <w:tcW w:w="2384" w:type="dxa"/>
            <w:vMerge w:val="restart"/>
            <w:vAlign w:val="center"/>
          </w:tcPr>
          <w:p w14:paraId="4A1AF88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建（构）筑物</w:t>
            </w:r>
          </w:p>
        </w:tc>
        <w:tc>
          <w:tcPr>
            <w:tcW w:w="5529" w:type="dxa"/>
            <w:gridSpan w:val="2"/>
            <w:vAlign w:val="center"/>
          </w:tcPr>
          <w:p w14:paraId="0DEC16F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管线点</w:t>
            </w:r>
          </w:p>
        </w:tc>
      </w:tr>
      <w:tr w14:paraId="012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83" w:type="dxa"/>
            <w:vMerge w:val="continue"/>
            <w:vAlign w:val="center"/>
          </w:tcPr>
          <w:p w14:paraId="10771C1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2384" w:type="dxa"/>
            <w:vMerge w:val="continue"/>
            <w:vAlign w:val="center"/>
          </w:tcPr>
          <w:p w14:paraId="7339470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2257" w:type="dxa"/>
            <w:vAlign w:val="center"/>
          </w:tcPr>
          <w:p w14:paraId="2C51327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特征点</w:t>
            </w:r>
          </w:p>
        </w:tc>
        <w:tc>
          <w:tcPr>
            <w:tcW w:w="3272" w:type="dxa"/>
            <w:vAlign w:val="center"/>
          </w:tcPr>
          <w:p w14:paraId="661E30E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附属物点</w:t>
            </w:r>
          </w:p>
        </w:tc>
      </w:tr>
      <w:tr w14:paraId="323F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14:paraId="054484F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排水</w:t>
            </w:r>
          </w:p>
        </w:tc>
        <w:tc>
          <w:tcPr>
            <w:tcW w:w="2384" w:type="dxa"/>
            <w:vAlign w:val="center"/>
          </w:tcPr>
          <w:p w14:paraId="310B731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泵站、化粪池、净化池、暗沟地面出口、沉淀池、排气阀、隔油池、酸碱中和池</w:t>
            </w:r>
          </w:p>
        </w:tc>
        <w:tc>
          <w:tcPr>
            <w:tcW w:w="2257" w:type="dxa"/>
            <w:vAlign w:val="center"/>
          </w:tcPr>
          <w:p w14:paraId="1B4E6C7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进水口、出水口、变径、弯头、直通、三通、四通、多通、预留口、非普、井边点</w:t>
            </w:r>
          </w:p>
        </w:tc>
        <w:tc>
          <w:tcPr>
            <w:tcW w:w="3272" w:type="dxa"/>
            <w:vAlign w:val="center"/>
          </w:tcPr>
          <w:p w14:paraId="5A8426C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污水检修井、雨水检修井、雨篦、污篦、溢流井、阀门井、跌水井、通风井、冲洗井、沉泥井、渗水井、出气井、水封井、阀门</w:t>
            </w:r>
          </w:p>
        </w:tc>
      </w:tr>
    </w:tbl>
    <w:p w14:paraId="62B2182F">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实地调查中对特殊情况的处理：</w:t>
      </w:r>
    </w:p>
    <w:p w14:paraId="6632951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①在管线的变坡或变径处，如果坡度和管径是渐变的，则应在变化的起点和终点分别设置管线点；</w:t>
      </w:r>
    </w:p>
    <w:p w14:paraId="5480211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②因缺少明显管线点或在已有明显管线点上不能查明有关属性项目时，应在调查记录上注明原因，或借助其他方式进行调查。</w:t>
      </w:r>
    </w:p>
    <w:p w14:paraId="2E0CDA87">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仪器探查</w:t>
      </w:r>
    </w:p>
    <w:p w14:paraId="06F43438">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仪器探查是在现况调绘和实地调查的基础上，根据不同的地球物理条件，选用不同的方法进行，仪器探查应具备下列条件：</w:t>
      </w:r>
    </w:p>
    <w:p w14:paraId="73534A4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①目标管线与其周围介质之间有明显的物性差异；</w:t>
      </w:r>
    </w:p>
    <w:p w14:paraId="66BD991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②目标管线所产生的异常场有足够的强度，或可从干扰场和背景场中清楚地分辨出来；</w:t>
      </w:r>
    </w:p>
    <w:p w14:paraId="2A9C91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③经方法试验证明其有效，探查精度应符合规定。</w:t>
      </w:r>
    </w:p>
    <w:p w14:paraId="65B3C6DE">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排水管线探查应符合下列原则：</w:t>
      </w:r>
    </w:p>
    <w:p w14:paraId="71F1A8F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①应从已知到未知再到已知；</w:t>
      </w:r>
    </w:p>
    <w:p w14:paraId="1E60455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②应从简单到复杂；</w:t>
      </w:r>
    </w:p>
    <w:p w14:paraId="12A59F4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③应优先采用轻便、有效、快速、成本低的方法；</w:t>
      </w:r>
    </w:p>
    <w:p w14:paraId="710C607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④复杂条件下宜采用多种探查方法相互验证。</w:t>
      </w:r>
    </w:p>
    <w:p w14:paraId="7036E3D2">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探查隐蔽地下管线可采用物探方法、打样洞探测或直接开挖等方法。</w:t>
      </w:r>
    </w:p>
    <w:p w14:paraId="672496F3">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物探方法可选用电磁法、磁梯度法、电磁波法（地质雷达）、地震波法及轨迹探测法等。选用的物探方法应具备下列条件：</w:t>
      </w:r>
    </w:p>
    <w:p w14:paraId="0457E2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①被探查的地下管线与其周围介质之间应有明显的物性差异；</w:t>
      </w:r>
    </w:p>
    <w:p w14:paraId="5C6D21D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②被探查的地下管线所产生的异常场有足够的强度，应能在地面上用仪器观测到；</w:t>
      </w:r>
    </w:p>
    <w:p w14:paraId="17A7FE1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③应能从干扰背景中清楚地分辨出被查地下管线所产生的异常；</w:t>
      </w:r>
    </w:p>
    <w:p w14:paraId="4DFE10F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④探查精度应符合规定的要求。</w:t>
      </w:r>
    </w:p>
    <w:p w14:paraId="0B71B08F">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探测仪器的选用应符合下列要求：</w:t>
      </w:r>
    </w:p>
    <w:p w14:paraId="2EF0C11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①有较高的分辨率、较强的抗干扰能力；</w:t>
      </w:r>
    </w:p>
    <w:p w14:paraId="7F20324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②探测精度应符合表6.4-3规定的要求；</w:t>
      </w:r>
    </w:p>
    <w:p w14:paraId="7D28E55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③有足够大的发射功率（或磁矩）；</w:t>
      </w:r>
    </w:p>
    <w:p w14:paraId="7FE224F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④有多种发射频率可供选择；</w:t>
      </w:r>
    </w:p>
    <w:p w14:paraId="233FB0B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⑤轻便、性能稳定、重复性好，操作简便，应有良好的显示功能；</w:t>
      </w:r>
    </w:p>
    <w:p w14:paraId="0DF90DF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⑥应有快速定位、定深的操作功能；</w:t>
      </w:r>
    </w:p>
    <w:p w14:paraId="71DD962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⑦结构坚固、应有良好的密封性能。</w:t>
      </w:r>
    </w:p>
    <w:p w14:paraId="56E47330">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良性传导管线宜采用有源法探测，探测方法可选择感应法、夹钳法、单端连接法或双端连接法，在管线密集地段，宜采用两种或两种以上方法在不同的地点采用不同的信号加载方式进行验证；对非良性传导管线宜采用电磁波法、示踪电磁法、打样洞法或开挖法探测。软土地面宜采用机械探针法探测；排水沟渠宜采用电磁波法或示踪电磁法探测；硬质路面宜采用电磁波法或打样洞法探测；上述方法都不适用时可采用开挖方法。</w:t>
      </w:r>
    </w:p>
    <w:p w14:paraId="2D1C5619">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探查成果记录</w:t>
      </w:r>
    </w:p>
    <w:p w14:paraId="223693C2">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探查成果应在实地按表2.4-7格式记录，同时应将管线的连接关系绘制在基本比例尺地形图上。</w:t>
      </w:r>
    </w:p>
    <w:p w14:paraId="42077543">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-7中各数据项和记事项都应根据实地探查的实际结果记录清楚，填写齐全，不得伪造数据。对隐蔽管线的规格、材质不能确认时，可根据管线现况调绘图填写，但应在“备注栏”中注明数据来源。探查原始记录字迹应清楚、整齐，不得涂改、擦改和转抄。更正错误时应将错误数字、文字整齐划去，在上方另记正确数字和文字；更正埋深错误时，应在另行重新记录。</w:t>
      </w:r>
    </w:p>
    <w:p w14:paraId="1C1C5335">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草图宜根据实地探查的结果绘制在基本比例尺地形图上。绘制内容应包括：管线连接关系、管线点编号、必要的管线注记、放大示意图等。图式应按《管线要素分类代码与符号表达》要求进行，管线点与周围地物的相对位置宜准确。探查草图上的文字和数字注记应整齐、完整，图例、文字和数字注记内容应与探查记录一致。</w:t>
      </w:r>
    </w:p>
    <w:p w14:paraId="00D8BB74">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各探测工区应对探查草图进行接边工作，不得在未接边的情况下，将管线画至图边。接边内容应包括管线空间位置接边和管线属性接边。</w:t>
      </w:r>
    </w:p>
    <w:p w14:paraId="6618A025">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探查原始记录资料应按作业区、管线类别分别进行编目、组卷。</w:t>
      </w:r>
    </w:p>
    <w:p w14:paraId="2DBF0CF9">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探查工作质量检查</w:t>
      </w:r>
    </w:p>
    <w:p w14:paraId="731E32E8">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质量检查实行两级检查制度，即过程检查和最终检查，并形成两级检查记录及报告。</w:t>
      </w:r>
    </w:p>
    <w:p w14:paraId="298C2F25">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质量检查的内容包括：</w:t>
      </w:r>
    </w:p>
    <w:p w14:paraId="11D32D6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①明显管线点量测精度；</w:t>
      </w:r>
    </w:p>
    <w:p w14:paraId="0B4781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②隐蔽管线点探查的平面精度和埋深精度；</w:t>
      </w:r>
    </w:p>
    <w:p w14:paraId="26A471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③管线是否有遗漏；</w:t>
      </w:r>
    </w:p>
    <w:p w14:paraId="6E6922D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④连接关系是否正确；</w:t>
      </w:r>
    </w:p>
    <w:p w14:paraId="2008DD3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⑤管线属性调查是否完整、正确。</w:t>
      </w:r>
    </w:p>
    <w:p w14:paraId="6892F37D">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抽样原则：</w:t>
      </w:r>
    </w:p>
    <w:p w14:paraId="534F6C7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①过程检查抽样原则：明显管线点和隐蔽管线点抽查比例为不少于各自总点数的10%（抽查的点数不少于30个，当总点数少于30个时，应全数检查）；</w:t>
      </w:r>
    </w:p>
    <w:p w14:paraId="02B0077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②最终检查抽样原则：明显管线点和隐蔽管线点抽查比例为不少于各自总点数的5％（抽查的点数不少于30个，当总点数少于30个时，应全数检查）；</w:t>
      </w:r>
    </w:p>
    <w:p w14:paraId="632D3BA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③抽查点的选择应按均匀分布、随机抽样和具有代表性的原则进行，在地段上宜覆盖到各探查小组。</w:t>
      </w:r>
    </w:p>
    <w:p w14:paraId="005006EC">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隐蔽管线段应增加重复探查量或开挖等方式进行验证，随机抽取不应少于隐蔽管线点总数1%且不少于3个点进行开挖（或钎探），验证内容应包括几何精度和属性精度。</w:t>
      </w:r>
    </w:p>
    <w:p w14:paraId="69453CDD">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精度统计：明显管线点应按合理方式复查量测埋深，隐蔽管线点应应按合理方式复查探测平面位置和埋深。</w:t>
      </w:r>
    </w:p>
    <w:p w14:paraId="602FABE9">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质量评定：</w:t>
      </w:r>
    </w:p>
    <w:p w14:paraId="6100746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①基础资料检查合格的基础上进行管线图实地对照检查，在实地标志合格及无明显漏测、错测和属性调查错误的基础上进行精度统计，否则做不合格处理。</w:t>
      </w:r>
    </w:p>
    <w:p w14:paraId="0D8CC50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明显管线点重复量测和隐蔽管线点仪器重复探查中误差在规定的限差之内，探查质量合格，否则为探查质量不合格，由探测单位进行整改。整改完成并经质量自检合格后，进行第二次质量检查，再次抽查各自总点数的5％（抽查的点数不少于30个，当总点数少于30个时，应全数检查），进行重新统计，如中误差在限差范围内，则探查质量合格，若中误差仍超过限差，则探查质量不合格。</w:t>
      </w:r>
    </w:p>
    <w:p w14:paraId="612EC5C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隐蔽管线点开挖检查结果，超过限差的管线点占开挖点总数的比例若不大于10％，物探质量合格；当超限点数大于开挖总点数的10％，但不大于20％时，应再抽取不少于隐蔽管线点总数的1％，再次进行开挖检查，两次开挖检查合并计算，若超限的管线点占两次开挖点总数的比例不大于10％，探查质量合格，否则不合格；当第一次开挖结果，超限点数大于总点数的20％，并且开挖总点数大于10个时，质量不合格，工程不予验收。</w:t>
      </w:r>
    </w:p>
    <w:p w14:paraId="7C8850D5">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1.4.4 排水管线测量</w:t>
      </w:r>
    </w:p>
    <w:p w14:paraId="34B7F0AF">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1D513C2C">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排水管线测量应包括控制测量、管线点测量和成果质量检查。</w:t>
      </w:r>
    </w:p>
    <w:p w14:paraId="563C1099">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排水管线测量应实地测量管线点的平面位置与高程，测量精度规定。</w:t>
      </w:r>
    </w:p>
    <w:p w14:paraId="33674E2B">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控制测量</w:t>
      </w:r>
    </w:p>
    <w:p w14:paraId="28BB4A67">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排水管线测量宜利用已有的等级控制点，如控制点不能满足管线测量要求时，应布设图根控制点。图根平面控制测量可以采用导线测量法或GNSS RTK法进行施测。图根高程控制测量可以采用水准测量法、三角高程测量法或GNSS RTK法进行施测。</w:t>
      </w:r>
    </w:p>
    <w:p w14:paraId="7922F6A0">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已有的控制点在使用前必须进行边长和高差检核，有两个及以上通视方向的控制点宜增加固定角检核。</w:t>
      </w:r>
    </w:p>
    <w:p w14:paraId="26ECD0F3">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管线点测量</w:t>
      </w:r>
    </w:p>
    <w:p w14:paraId="1E8D30DF">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管线点平面位置和高程的测量可采用极坐标法、三角高程法或GNSS RTK法，并符合如下要求：</w:t>
      </w:r>
    </w:p>
    <w:p w14:paraId="1AC035F6">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①采用极坐标测量法结合三角高程测量法，可同时测定管线点的平面位置和高程，水平角和垂直角可观测半测回，测距长度不宜超过150m，定向边宜采用长边，仪器高和觇牌高量至毫米；</w:t>
      </w:r>
    </w:p>
    <w:p w14:paraId="5D42DFBC">
      <w:pPr>
        <w:pStyle w:val="11"/>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②若测区比较空旷，且没有干扰信号，可采用NBCORS网络RTK或单基站RTK方式直接测定管线点的三维坐标，测量时按CH/T 2009的有关规定执行。</w:t>
      </w:r>
    </w:p>
    <w:p w14:paraId="36745AAE">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与管线有关的地面建（构）筑物和附属设施采用数字测绘法测定。</w:t>
      </w:r>
    </w:p>
    <w:p w14:paraId="7FFF16E3">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使用支导线点测量管线点时，应同时测定明显地物点进行数据检核。</w:t>
      </w:r>
    </w:p>
    <w:p w14:paraId="25518E87">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测量采集的数据应进行检查，删除错误数据，及时补测错、漏数据，超限的数据应重测；用经检查完整正确的测量数据，生成管线测量数据文件；数据文件应及时存盘、备份。</w:t>
      </w:r>
    </w:p>
    <w:p w14:paraId="71FA0882">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测量成果质量检查</w:t>
      </w:r>
    </w:p>
    <w:p w14:paraId="074A0115">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排水管线测量成果应在过程控制的基础上进行质量检查，质量检查实行二级检查制度，即过程检查和最终检查，并形成测量成果检查记录或报告。</w:t>
      </w:r>
    </w:p>
    <w:p w14:paraId="08E27082">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质量检查的主要内容包括:</w:t>
      </w:r>
    </w:p>
    <w:p w14:paraId="7B3D12BE">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①坐标系统、高程基准的正确性；</w:t>
      </w:r>
    </w:p>
    <w:p w14:paraId="0BA18BB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②控制点的布设方法、成果资料及精度；</w:t>
      </w:r>
    </w:p>
    <w:p w14:paraId="2E95929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③管线点测量精度；</w:t>
      </w:r>
    </w:p>
    <w:p w14:paraId="57816E6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④管线与实地是否一致；</w:t>
      </w:r>
    </w:p>
    <w:p w14:paraId="6DF6B4F1">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⑤管线属性是否完整、正确；</w:t>
      </w:r>
    </w:p>
    <w:p w14:paraId="579C7586">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⑥管线几何接边精度和属性接边精度。</w:t>
      </w:r>
    </w:p>
    <w:p w14:paraId="092C4A10">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质量评定方法</w:t>
      </w:r>
    </w:p>
    <w:p w14:paraId="03A2435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①控制测量评定</w:t>
      </w:r>
    </w:p>
    <w:p w14:paraId="6253C21A">
      <w:pPr>
        <w:pStyle w:val="11"/>
        <w:pageBreakBefore w:val="0"/>
        <w:shd w:val="clear"/>
        <w:kinsoku/>
        <w:wordWrap/>
        <w:overflowPunct/>
        <w:topLinePunct w:val="0"/>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GB"/>
        </w:rPr>
        <w:t>等级导线、图根导线、图根水准及垂直角观测按</w:t>
      </w:r>
      <w:r>
        <w:rPr>
          <w:rFonts w:hint="eastAsia" w:ascii="宋体" w:hAnsi="宋体" w:eastAsia="宋体" w:cs="宋体"/>
          <w:color w:val="auto"/>
          <w:sz w:val="22"/>
          <w:szCs w:val="22"/>
          <w:highlight w:val="none"/>
        </w:rPr>
        <w:t>CJJ/T 8—2011</w:t>
      </w:r>
      <w:r>
        <w:rPr>
          <w:rFonts w:hint="eastAsia" w:ascii="宋体" w:hAnsi="宋体" w:eastAsia="宋体" w:cs="宋体"/>
          <w:color w:val="auto"/>
          <w:kern w:val="0"/>
          <w:sz w:val="22"/>
          <w:szCs w:val="22"/>
          <w:highlight w:val="none"/>
        </w:rPr>
        <w:t>要求执行。</w:t>
      </w:r>
    </w:p>
    <w:p w14:paraId="792B445C">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 管线点测量精度评定</w:t>
      </w:r>
    </w:p>
    <w:p w14:paraId="409825C7">
      <w:pPr>
        <w:pStyle w:val="11"/>
        <w:pageBreakBefore w:val="0"/>
        <w:shd w:val="clear"/>
        <w:kinsoku/>
        <w:wordWrap/>
        <w:overflowPunct/>
        <w:topLinePunct w:val="0"/>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检验点应在测区内均匀分布、随机抽取不少于测区管线点总数的5%，并复测检验点的平面位置和高程，并按计算其中的误差。</w:t>
      </w:r>
    </w:p>
    <w:p w14:paraId="13F1502D">
      <w:pPr>
        <w:pStyle w:val="11"/>
        <w:pageBreakBefore w:val="0"/>
        <w:shd w:val="clear"/>
        <w:kinsoku/>
        <w:wordWrap/>
        <w:overflowPunct/>
        <w:topLinePunct w:val="0"/>
        <w:bidi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position w:val="-32"/>
          <w:sz w:val="22"/>
          <w:szCs w:val="22"/>
          <w:highlight w:val="none"/>
        </w:rPr>
        <w:t xml:space="preserve"> </w:t>
      </w:r>
      <w:r>
        <w:rPr>
          <w:rFonts w:hint="eastAsia" w:ascii="宋体" w:hAnsi="宋体" w:eastAsia="宋体" w:cs="宋体"/>
          <w:color w:val="auto"/>
          <w:sz w:val="22"/>
          <w:szCs w:val="22"/>
          <w:highlight w:val="none"/>
        </w:rPr>
        <w:t>对于排水管线普查、详查类项目，实地具有明显的探查标记点，其检验点位中误差应达到要求。</w:t>
      </w:r>
    </w:p>
    <w:p w14:paraId="4F3E2968">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质量检查应做好记录，可根据项目要求编写排水管线测量的检查报告。检查报告应包括下列内容：</w:t>
      </w:r>
    </w:p>
    <w:p w14:paraId="34EB046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①工程概况；</w:t>
      </w:r>
    </w:p>
    <w:p w14:paraId="31750CA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②技术依据；</w:t>
      </w:r>
    </w:p>
    <w:p w14:paraId="62F5EBEA">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③抽样情况；</w:t>
      </w:r>
    </w:p>
    <w:p w14:paraId="1302606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④检查内容及方法；</w:t>
      </w:r>
    </w:p>
    <w:p w14:paraId="0E92150B">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⑤精度统计与质量评价；</w:t>
      </w:r>
    </w:p>
    <w:p w14:paraId="5BAD34C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⑥主要质量问题及处理情况；</w:t>
      </w:r>
    </w:p>
    <w:p w14:paraId="666D2BF5">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⑦附件。</w:t>
      </w:r>
    </w:p>
    <w:p w14:paraId="21D0B2FE">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1.4.5 数据处理</w:t>
      </w:r>
    </w:p>
    <w:p w14:paraId="7EC071B1">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6B781109">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管线数据处理与数据库建立（本项目不要求，供应商需保存相关的数据电子资料）的内容应包括管线图编绘、管线成果表编制、管线数据文件生成及质量检验。</w:t>
      </w:r>
    </w:p>
    <w:p w14:paraId="0A81DC3F">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数据处理建立的数据文件应符合规定格式要求，并可导入管线信息系统数据库。</w:t>
      </w:r>
    </w:p>
    <w:p w14:paraId="3DFC17A8">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管线图编绘</w:t>
      </w:r>
    </w:p>
    <w:p w14:paraId="2D6F3B41">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管线图应包括排水管线图和管线横断面图。</w:t>
      </w:r>
    </w:p>
    <w:p w14:paraId="093EAD1D">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编绘时使用的颜色、符号和线型应符合《管线要素分类代码与符号表达》相关规定。编辑过程中，应删除与管线数据重合或矛盾的地形要素，并应保持管线图间要素的相互协调。管线图分幅及编号按图6.4-1执行。</w:t>
      </w:r>
    </w:p>
    <w:p w14:paraId="14E0A020">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管线图上各种文字、数字注记不应压盖管线及其附属设施的符号。管线图注记应符合表2.4-10的规定，管线的数字注记、线上文字应平行于管线走向，字头应朝向图的上方，跨图幅的注记应在各图幅内分别注记。</w:t>
      </w:r>
    </w:p>
    <w:p w14:paraId="557F8A2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表2.4-10  地下管线图注记要求</w:t>
      </w:r>
    </w:p>
    <w:tbl>
      <w:tblPr>
        <w:tblStyle w:val="2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77"/>
        <w:gridCol w:w="1704"/>
        <w:gridCol w:w="1162"/>
        <w:gridCol w:w="994"/>
        <w:gridCol w:w="3403"/>
      </w:tblGrid>
      <w:tr w14:paraId="3DEF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tblHeader/>
          <w:jc w:val="center"/>
        </w:trPr>
        <w:tc>
          <w:tcPr>
            <w:tcW w:w="1277" w:type="dxa"/>
            <w:shd w:val="clear" w:color="auto" w:fill="auto"/>
            <w:vAlign w:val="center"/>
          </w:tcPr>
          <w:p w14:paraId="147C41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类型</w:t>
            </w:r>
          </w:p>
        </w:tc>
        <w:tc>
          <w:tcPr>
            <w:tcW w:w="1704" w:type="dxa"/>
            <w:shd w:val="clear" w:color="auto" w:fill="auto"/>
            <w:vAlign w:val="center"/>
          </w:tcPr>
          <w:p w14:paraId="29E472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1162" w:type="dxa"/>
            <w:shd w:val="clear" w:color="auto" w:fill="auto"/>
            <w:vAlign w:val="center"/>
          </w:tcPr>
          <w:p w14:paraId="1DE94B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字体</w:t>
            </w:r>
          </w:p>
        </w:tc>
        <w:tc>
          <w:tcPr>
            <w:tcW w:w="994" w:type="dxa"/>
            <w:shd w:val="clear" w:color="auto" w:fill="auto"/>
            <w:vAlign w:val="center"/>
          </w:tcPr>
          <w:p w14:paraId="011522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字大（mm)</w:t>
            </w:r>
          </w:p>
        </w:tc>
        <w:tc>
          <w:tcPr>
            <w:tcW w:w="3403" w:type="dxa"/>
            <w:shd w:val="clear" w:color="auto" w:fill="auto"/>
            <w:vAlign w:val="center"/>
          </w:tcPr>
          <w:p w14:paraId="60BF0E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69E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267AD9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管线点号</w:t>
            </w:r>
          </w:p>
        </w:tc>
        <w:tc>
          <w:tcPr>
            <w:tcW w:w="1704" w:type="dxa"/>
            <w:shd w:val="clear" w:color="auto" w:fill="auto"/>
            <w:vAlign w:val="center"/>
          </w:tcPr>
          <w:p w14:paraId="5984A3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A406B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7C4267C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544260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字朝正北</w:t>
            </w:r>
          </w:p>
        </w:tc>
      </w:tr>
      <w:tr w14:paraId="067C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63CFBE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管段标注</w:t>
            </w:r>
          </w:p>
        </w:tc>
        <w:tc>
          <w:tcPr>
            <w:tcW w:w="1704" w:type="dxa"/>
            <w:shd w:val="clear" w:color="auto" w:fill="auto"/>
            <w:vAlign w:val="center"/>
          </w:tcPr>
          <w:p w14:paraId="416F299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E0C6A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0D1782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166FA4A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0A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57422D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扯旗注记</w:t>
            </w:r>
          </w:p>
        </w:tc>
        <w:tc>
          <w:tcPr>
            <w:tcW w:w="1704" w:type="dxa"/>
            <w:shd w:val="clear" w:color="auto" w:fill="auto"/>
            <w:vAlign w:val="center"/>
          </w:tcPr>
          <w:p w14:paraId="76EEB5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06D95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6CE97D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6C4323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53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7A0F08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主要道路名</w:t>
            </w:r>
          </w:p>
        </w:tc>
        <w:tc>
          <w:tcPr>
            <w:tcW w:w="1704" w:type="dxa"/>
            <w:shd w:val="clear" w:color="auto" w:fill="auto"/>
            <w:vAlign w:val="center"/>
          </w:tcPr>
          <w:p w14:paraId="5CCEB5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汉字</w:t>
            </w:r>
          </w:p>
        </w:tc>
        <w:tc>
          <w:tcPr>
            <w:tcW w:w="1162" w:type="dxa"/>
            <w:shd w:val="clear" w:color="auto" w:fill="auto"/>
            <w:vAlign w:val="center"/>
          </w:tcPr>
          <w:p w14:paraId="02260A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5CCFAE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403" w:type="dxa"/>
            <w:shd w:val="clear" w:color="auto" w:fill="auto"/>
            <w:vAlign w:val="center"/>
          </w:tcPr>
          <w:p w14:paraId="3210E9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路面辅装材料注记2.5mm</w:t>
            </w:r>
          </w:p>
        </w:tc>
      </w:tr>
      <w:tr w14:paraId="19D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50E787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街巷、单位名</w:t>
            </w:r>
          </w:p>
        </w:tc>
        <w:tc>
          <w:tcPr>
            <w:tcW w:w="1704" w:type="dxa"/>
            <w:shd w:val="clear" w:color="auto" w:fill="auto"/>
            <w:vAlign w:val="center"/>
          </w:tcPr>
          <w:p w14:paraId="16701E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汉字</w:t>
            </w:r>
          </w:p>
        </w:tc>
        <w:tc>
          <w:tcPr>
            <w:tcW w:w="1162" w:type="dxa"/>
            <w:shd w:val="clear" w:color="auto" w:fill="auto"/>
            <w:vAlign w:val="center"/>
          </w:tcPr>
          <w:p w14:paraId="1C720B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5D56A2D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4B8667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BE6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6CB4AB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层数、结构</w:t>
            </w:r>
          </w:p>
        </w:tc>
        <w:tc>
          <w:tcPr>
            <w:tcW w:w="1704" w:type="dxa"/>
            <w:shd w:val="clear" w:color="auto" w:fill="auto"/>
            <w:vAlign w:val="center"/>
          </w:tcPr>
          <w:p w14:paraId="6566BF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4EE9080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24F964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3403" w:type="dxa"/>
            <w:shd w:val="clear" w:color="auto" w:fill="auto"/>
            <w:vAlign w:val="center"/>
          </w:tcPr>
          <w:p w14:paraId="471130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分间线长10mm</w:t>
            </w:r>
          </w:p>
        </w:tc>
      </w:tr>
      <w:tr w14:paraId="3BEA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675E9F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门牌号</w:t>
            </w:r>
          </w:p>
        </w:tc>
        <w:tc>
          <w:tcPr>
            <w:tcW w:w="1704" w:type="dxa"/>
            <w:shd w:val="clear" w:color="auto" w:fill="auto"/>
            <w:vAlign w:val="center"/>
          </w:tcPr>
          <w:p w14:paraId="08677E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00EC1B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602E648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3403" w:type="dxa"/>
            <w:shd w:val="clear" w:color="auto" w:fill="auto"/>
            <w:vAlign w:val="center"/>
          </w:tcPr>
          <w:p w14:paraId="7E94FB9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A1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4618A9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高程点</w:t>
            </w:r>
          </w:p>
        </w:tc>
        <w:tc>
          <w:tcPr>
            <w:tcW w:w="1704" w:type="dxa"/>
            <w:shd w:val="clear" w:color="auto" w:fill="auto"/>
            <w:vAlign w:val="center"/>
          </w:tcPr>
          <w:p w14:paraId="4A8FFB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21674E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5FBFD4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46DBF7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87B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12C2B8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断面号</w:t>
            </w:r>
          </w:p>
        </w:tc>
        <w:tc>
          <w:tcPr>
            <w:tcW w:w="1704" w:type="dxa"/>
            <w:shd w:val="clear" w:color="auto" w:fill="auto"/>
            <w:vAlign w:val="center"/>
          </w:tcPr>
          <w:p w14:paraId="0DFCA6F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罗马数字</w:t>
            </w:r>
          </w:p>
        </w:tc>
        <w:tc>
          <w:tcPr>
            <w:tcW w:w="1162" w:type="dxa"/>
            <w:shd w:val="clear" w:color="auto" w:fill="auto"/>
            <w:vAlign w:val="center"/>
          </w:tcPr>
          <w:p w14:paraId="1157DD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48B544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391CCB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由断面起、讫点号构成断面号：1-I’</w:t>
            </w:r>
          </w:p>
        </w:tc>
      </w:tr>
      <w:tr w14:paraId="106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27A6E4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接图表</w:t>
            </w:r>
          </w:p>
        </w:tc>
        <w:tc>
          <w:tcPr>
            <w:tcW w:w="1704" w:type="dxa"/>
            <w:shd w:val="clear" w:color="auto" w:fill="auto"/>
            <w:vAlign w:val="center"/>
          </w:tcPr>
          <w:p w14:paraId="488E68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39E8598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7623DD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3403" w:type="dxa"/>
            <w:shd w:val="clear" w:color="auto" w:fill="auto"/>
            <w:vAlign w:val="center"/>
          </w:tcPr>
          <w:p w14:paraId="6FC88E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3423EB3">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排水管线图的编绘宜在一张图显示，除应符合“2. 管线图编绘”第2条和第3条的规定外，还应符合如下要求：</w:t>
      </w:r>
    </w:p>
    <w:p w14:paraId="7C2C881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①管线图图廓整饰应包括图名、作业单位、比例尺、图幅结合表等；</w:t>
      </w:r>
    </w:p>
    <w:p w14:paraId="0FEA627E">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②管线图应包括相应的排水管线、管线附属物以及地面建（构）筑物、交通、水系和主要地形地貌特征等；</w:t>
      </w:r>
    </w:p>
    <w:p w14:paraId="202C313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③图上长度大于等于50mm的排水管线段应在管线段的中点处标注流向符号；</w:t>
      </w:r>
    </w:p>
    <w:p w14:paraId="7D15BEF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④各种管道应注明管线代码、材质、规格；</w:t>
      </w:r>
    </w:p>
    <w:p w14:paraId="01456CE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⑤有压力的管线，应在管径或断面尺寸后加注压力信息。</w:t>
      </w:r>
    </w:p>
    <w:p w14:paraId="2B33F1F3">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管线横断面图编绘应符合下列规定：</w:t>
      </w:r>
    </w:p>
    <w:p w14:paraId="3DC33E6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①以能明确表示管线要素内容为原则，选取并标注纵横比例尺；</w:t>
      </w:r>
    </w:p>
    <w:p w14:paraId="528B8D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②表示内容包括断面号、地面地形变化、管线类别、地面高程、与断面相交的地下建（构）筑物、路边线、各种管线的位置及相对关系、管线高程、管线规格、管线点水平间距等；</w:t>
      </w:r>
    </w:p>
    <w:p w14:paraId="45E8284C">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③编号采用城市基础地形图图幅号加罗马文顺序号表示；</w:t>
      </w:r>
    </w:p>
    <w:p w14:paraId="4B09E48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④管线按实际比例绘制，管道用空心圆表示，管沟（廊）用空心矩形表示，直径或边长的图上尺寸小于1mm的以1mm表示。各种建（构）筑物、地物、地貌按实际比例绘制。</w:t>
      </w:r>
    </w:p>
    <w:p w14:paraId="1D0F071A">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管线成果表编制</w:t>
      </w:r>
    </w:p>
    <w:p w14:paraId="22D9ECEE">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管线成果表应依据探测成果编制，内容及格式应符合表2.4-11的规定。</w:t>
      </w:r>
    </w:p>
    <w:p w14:paraId="1C09386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表2.4-11  排水管线成果表</w:t>
      </w:r>
    </w:p>
    <w:p w14:paraId="4AD2564B">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管线类别：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所在图幅：</w:t>
      </w:r>
      <w:r>
        <w:rPr>
          <w:rFonts w:hint="eastAsia" w:ascii="宋体" w:hAnsi="宋体" w:eastAsia="宋体" w:cs="宋体"/>
          <w:color w:val="auto"/>
          <w:sz w:val="22"/>
          <w:szCs w:val="22"/>
          <w:highlight w:val="none"/>
          <w:u w:val="single"/>
        </w:rPr>
        <w:t xml:space="preserve">             </w:t>
      </w:r>
    </w:p>
    <w:tbl>
      <w:tblPr>
        <w:tblStyle w:val="2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2"/>
        <w:gridCol w:w="506"/>
        <w:gridCol w:w="375"/>
        <w:gridCol w:w="488"/>
        <w:gridCol w:w="468"/>
        <w:gridCol w:w="338"/>
        <w:gridCol w:w="394"/>
        <w:gridCol w:w="656"/>
        <w:gridCol w:w="487"/>
        <w:gridCol w:w="500"/>
        <w:gridCol w:w="469"/>
        <w:gridCol w:w="469"/>
        <w:gridCol w:w="975"/>
        <w:gridCol w:w="356"/>
        <w:gridCol w:w="506"/>
        <w:gridCol w:w="507"/>
        <w:gridCol w:w="525"/>
        <w:gridCol w:w="450"/>
        <w:gridCol w:w="266"/>
      </w:tblGrid>
      <w:tr w14:paraId="3F6A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482" w:type="dxa"/>
            <w:vMerge w:val="restart"/>
            <w:vAlign w:val="center"/>
          </w:tcPr>
          <w:p w14:paraId="3C467B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管点编号</w:t>
            </w:r>
          </w:p>
        </w:tc>
        <w:tc>
          <w:tcPr>
            <w:tcW w:w="506" w:type="dxa"/>
            <w:vMerge w:val="restart"/>
            <w:vAlign w:val="center"/>
          </w:tcPr>
          <w:p w14:paraId="193E5EA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物探点号</w:t>
            </w:r>
          </w:p>
        </w:tc>
        <w:tc>
          <w:tcPr>
            <w:tcW w:w="863" w:type="dxa"/>
            <w:gridSpan w:val="2"/>
            <w:vAlign w:val="center"/>
          </w:tcPr>
          <w:p w14:paraId="0FBCE3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w:t>
            </w:r>
          </w:p>
        </w:tc>
        <w:tc>
          <w:tcPr>
            <w:tcW w:w="468" w:type="dxa"/>
            <w:vMerge w:val="restart"/>
            <w:vAlign w:val="center"/>
          </w:tcPr>
          <w:p w14:paraId="5C105A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w:t>
            </w:r>
          </w:p>
          <w:p w14:paraId="65D09A9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点号</w:t>
            </w:r>
          </w:p>
        </w:tc>
        <w:tc>
          <w:tcPr>
            <w:tcW w:w="732" w:type="dxa"/>
            <w:gridSpan w:val="2"/>
            <w:vAlign w:val="center"/>
          </w:tcPr>
          <w:p w14:paraId="43F55E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管点坐标(m)</w:t>
            </w:r>
          </w:p>
        </w:tc>
        <w:tc>
          <w:tcPr>
            <w:tcW w:w="656" w:type="dxa"/>
            <w:vMerge w:val="restart"/>
            <w:vAlign w:val="center"/>
          </w:tcPr>
          <w:p w14:paraId="12E643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地面高程(m)</w:t>
            </w:r>
          </w:p>
        </w:tc>
        <w:tc>
          <w:tcPr>
            <w:tcW w:w="487" w:type="dxa"/>
            <w:vMerge w:val="restart"/>
            <w:vAlign w:val="center"/>
          </w:tcPr>
          <w:p w14:paraId="5339C9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埋深(m)</w:t>
            </w:r>
          </w:p>
        </w:tc>
        <w:tc>
          <w:tcPr>
            <w:tcW w:w="500" w:type="dxa"/>
            <w:vMerge w:val="restart"/>
            <w:vAlign w:val="center"/>
          </w:tcPr>
          <w:p w14:paraId="090F34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井深</w:t>
            </w:r>
          </w:p>
          <w:p w14:paraId="3720AA1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w:t>
            </w:r>
          </w:p>
        </w:tc>
        <w:tc>
          <w:tcPr>
            <w:tcW w:w="938" w:type="dxa"/>
            <w:gridSpan w:val="2"/>
            <w:vAlign w:val="center"/>
          </w:tcPr>
          <w:p w14:paraId="03DDF2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管线高程(m)</w:t>
            </w:r>
          </w:p>
        </w:tc>
        <w:tc>
          <w:tcPr>
            <w:tcW w:w="975" w:type="dxa"/>
            <w:vMerge w:val="restart"/>
            <w:vAlign w:val="center"/>
          </w:tcPr>
          <w:p w14:paraId="66CE2E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管径或</w:t>
            </w:r>
          </w:p>
          <w:p w14:paraId="262C1EE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断面宽*高(mm)</w:t>
            </w:r>
          </w:p>
        </w:tc>
        <w:tc>
          <w:tcPr>
            <w:tcW w:w="356" w:type="dxa"/>
            <w:vMerge w:val="restart"/>
            <w:vAlign w:val="center"/>
          </w:tcPr>
          <w:p w14:paraId="548D1B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1013" w:type="dxa"/>
            <w:gridSpan w:val="2"/>
            <w:vAlign w:val="center"/>
          </w:tcPr>
          <w:p w14:paraId="2446C4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w:t>
            </w:r>
          </w:p>
        </w:tc>
        <w:tc>
          <w:tcPr>
            <w:tcW w:w="525" w:type="dxa"/>
            <w:vMerge w:val="restart"/>
            <w:vAlign w:val="center"/>
          </w:tcPr>
          <w:p w14:paraId="7A98EA0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w:t>
            </w:r>
          </w:p>
          <w:p w14:paraId="2E3E0E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450" w:type="dxa"/>
            <w:vMerge w:val="restart"/>
            <w:vAlign w:val="center"/>
          </w:tcPr>
          <w:p w14:paraId="76D5F1F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w:t>
            </w:r>
          </w:p>
          <w:p w14:paraId="30DAE7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266" w:type="dxa"/>
            <w:vMerge w:val="restart"/>
            <w:vAlign w:val="center"/>
          </w:tcPr>
          <w:p w14:paraId="0E40BD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  注</w:t>
            </w:r>
          </w:p>
        </w:tc>
      </w:tr>
      <w:tr w14:paraId="0E12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82" w:type="dxa"/>
            <w:vMerge w:val="continue"/>
            <w:vAlign w:val="center"/>
          </w:tcPr>
          <w:p w14:paraId="21644DE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Merge w:val="continue"/>
            <w:vAlign w:val="center"/>
          </w:tcPr>
          <w:p w14:paraId="3BA98F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1749D7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488" w:type="dxa"/>
            <w:vAlign w:val="center"/>
          </w:tcPr>
          <w:p w14:paraId="68E899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468" w:type="dxa"/>
            <w:vMerge w:val="continue"/>
            <w:vAlign w:val="center"/>
          </w:tcPr>
          <w:p w14:paraId="75E3E9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11694B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w:t>
            </w:r>
          </w:p>
        </w:tc>
        <w:tc>
          <w:tcPr>
            <w:tcW w:w="394" w:type="dxa"/>
            <w:vAlign w:val="center"/>
          </w:tcPr>
          <w:p w14:paraId="3E7CC5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Y</w:t>
            </w:r>
          </w:p>
        </w:tc>
        <w:tc>
          <w:tcPr>
            <w:tcW w:w="656" w:type="dxa"/>
            <w:vMerge w:val="continue"/>
            <w:vAlign w:val="center"/>
          </w:tcPr>
          <w:p w14:paraId="7FDC92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Merge w:val="continue"/>
            <w:vAlign w:val="center"/>
          </w:tcPr>
          <w:p w14:paraId="4548D9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Merge w:val="continue"/>
            <w:vAlign w:val="center"/>
          </w:tcPr>
          <w:p w14:paraId="6C9B57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0A79F5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w:t>
            </w:r>
          </w:p>
        </w:tc>
        <w:tc>
          <w:tcPr>
            <w:tcW w:w="469" w:type="dxa"/>
            <w:vAlign w:val="center"/>
          </w:tcPr>
          <w:p w14:paraId="69DD63B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w:t>
            </w:r>
          </w:p>
        </w:tc>
        <w:tc>
          <w:tcPr>
            <w:tcW w:w="975" w:type="dxa"/>
            <w:vMerge w:val="continue"/>
            <w:vAlign w:val="center"/>
          </w:tcPr>
          <w:p w14:paraId="096CE42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Merge w:val="continue"/>
            <w:vAlign w:val="center"/>
          </w:tcPr>
          <w:p w14:paraId="548E8F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1712896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507" w:type="dxa"/>
            <w:vAlign w:val="center"/>
          </w:tcPr>
          <w:p w14:paraId="388156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年代</w:t>
            </w:r>
          </w:p>
        </w:tc>
        <w:tc>
          <w:tcPr>
            <w:tcW w:w="525" w:type="dxa"/>
            <w:vMerge w:val="continue"/>
            <w:vAlign w:val="center"/>
          </w:tcPr>
          <w:p w14:paraId="7F34908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Merge w:val="continue"/>
            <w:vAlign w:val="center"/>
          </w:tcPr>
          <w:p w14:paraId="544F30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Merge w:val="continue"/>
            <w:vAlign w:val="center"/>
          </w:tcPr>
          <w:p w14:paraId="048040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80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19318A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43E5F4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2C7A53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773E76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7F8601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04E665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3BDD1F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D20CE6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A1F2E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137D4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0640CE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370680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81EAF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47705A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823C76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513AB7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74104C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01A332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6D44BC8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ED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7F7F0D4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221BEC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0A63E73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0DCBDC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486A8A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64B13A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7C1ED6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37892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2C1589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0581F0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A8BE7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52EE4B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AE8CC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699B61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61143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00EAFA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7D7066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7565FB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73EF5A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25E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2069A61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0AE649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6DB00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406E36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2BB6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3D9D079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457A1B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340C51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CD01F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0A4439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C9809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7FE42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D1114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0F6F2CC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574606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119A280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3B3D0A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57B0D0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64BE142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7C9A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66EE81E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F6146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635D28C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7FF067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18C836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0AD33F8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5AC80E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35E46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38AF9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6F788D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45D668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22238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5BCE8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46D730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6AB330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2DD9E7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438665B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7C3190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0B4D18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A2A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4A22D5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07AB81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5EF9AD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55F1BCB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82342A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2D9EC7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213A793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8717D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2D24E0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F99F2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01DB5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3EDB6E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E53BC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5208C2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56F4F7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3CEC6A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43625F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27E66B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2917FA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93D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3442D3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3D3A8E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28F5C6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554DD1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1DFC7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2314B1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07E202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7E4F8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7900DD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FB1B33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B4354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1246C6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39AE8BE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644E9F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61A24C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1F3990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389357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4806E7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2D3377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D3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5DA14C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43174A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750127C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0EE613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4BD409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4DEE98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7C96C0C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8F316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6710F9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451F296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5560E5B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272416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5838E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11DAE2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1CE7F3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42F6EE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2C99A27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530F95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10C169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AEEA5F2">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校对者：</w:t>
      </w:r>
      <w:r>
        <w:rPr>
          <w:rFonts w:hint="eastAsia" w:ascii="宋体" w:hAnsi="宋体" w:eastAsia="宋体" w:cs="宋体"/>
          <w:color w:val="auto"/>
          <w:sz w:val="22"/>
          <w:szCs w:val="22"/>
          <w:highlight w:val="none"/>
          <w:u w:val="single"/>
        </w:rPr>
        <w:t xml:space="preserve">      </w:t>
      </w:r>
    </w:p>
    <w:p w14:paraId="61ED0213">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成果表中应采用并填注连接点号表示连接关系，并对应填写相应管线段的属性信息。对于依比例尺表示的窨井，井内管线点应按照实际填写坐标；对于不依比例尺表示的窨井，只标注窨井中心点坐标，且分别填注井内连接的所有管线，并应在备注栏以邻近管线点号说明其连接方向。</w:t>
      </w:r>
    </w:p>
    <w:p w14:paraId="5B644F82">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成果表中宜以大类代码表示管线点，管线子类或权属应另行加注、标明。</w:t>
      </w:r>
    </w:p>
    <w:p w14:paraId="08A04985">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管线成果表应以城市基本地形图图幅为单位，并装订成册。成果表装订成册后应在封面标注相应图幅号并编写制表说明。</w:t>
      </w:r>
    </w:p>
    <w:p w14:paraId="06943210">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数据文件生成</w:t>
      </w:r>
    </w:p>
    <w:p w14:paraId="5EA843DB">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管线要素分类码按《管线要素分类代码与符号表达》规定要求执行。</w:t>
      </w:r>
    </w:p>
    <w:p w14:paraId="1093003B">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数据文件中表示坐标、高程、埋深、井深等空间位置的属性字段，应采用双精度型，其中坐标、高程应保留3位小数位，埋深、井深应保留2位小数位。</w:t>
      </w:r>
    </w:p>
    <w:p w14:paraId="2488700D">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数据文件中表示角度的属性字段，应采用双精度型，并采用弧度制表示。</w:t>
      </w:r>
    </w:p>
    <w:p w14:paraId="7315DA1D">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数据文件中表示时间的属性字段，应采用8位文本型，年份无法调查清楚的可用“0000”表示，月份或日期无法调查清楚的可用“00”表示。</w:t>
      </w:r>
    </w:p>
    <w:p w14:paraId="35286B11">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数据文件中所有字段的长度不得小于管线探查记录表中对应字段的长度。</w:t>
      </w:r>
    </w:p>
    <w:p w14:paraId="40DABD56">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生成数据文件应符合下列规定：</w:t>
      </w:r>
    </w:p>
    <w:p w14:paraId="66195F5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①分层与层名应规范、统一；</w:t>
      </w:r>
    </w:p>
    <w:p w14:paraId="620C633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②成果数据应完整；</w:t>
      </w:r>
    </w:p>
    <w:p w14:paraId="753A7166">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③成果数据的逻辑关系正确；</w:t>
      </w:r>
    </w:p>
    <w:p w14:paraId="68A7EBB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④数据结构和数据表结构正确，字段命名、字段类型和字段宽度准确；</w:t>
      </w:r>
    </w:p>
    <w:p w14:paraId="424BCFB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⑤数据接边误差符合有关要求。</w:t>
      </w:r>
    </w:p>
    <w:p w14:paraId="245C6452">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数据文件的信息应与排水管线的原始记录保持一致。</w:t>
      </w:r>
    </w:p>
    <w:p w14:paraId="46D004AB">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w:t>
      </w:r>
    </w:p>
    <w:p w14:paraId="26B420DC">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数据处理完成后应对管线图、管线成果表、数据文件和数据库进行质量检查。</w:t>
      </w:r>
    </w:p>
    <w:p w14:paraId="2F86CBBF">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管线图的质量应符合下列规定：</w:t>
      </w:r>
    </w:p>
    <w:p w14:paraId="5968A73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①管线无遗漏；</w:t>
      </w:r>
    </w:p>
    <w:p w14:paraId="628B836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②管线连接关系正确；</w:t>
      </w:r>
    </w:p>
    <w:p w14:paraId="6F18D9B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③图例符号、文字、数字注记符合要求；</w:t>
      </w:r>
    </w:p>
    <w:p w14:paraId="3015994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④图幅接边无遗漏或错误；</w:t>
      </w:r>
    </w:p>
    <w:p w14:paraId="47BC8C8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⑤图廓整饰符合要求。</w:t>
      </w:r>
    </w:p>
    <w:p w14:paraId="7F59ECED">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成果表的编制、项目填写和装订应符合有关要求。数据文件应与管线图、成果表相互一致，其质量应符合下列规定：</w:t>
      </w:r>
    </w:p>
    <w:p w14:paraId="5F78F4D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①数据格式符合《管线要素分类代码与符号表达》要求；</w:t>
      </w:r>
    </w:p>
    <w:p w14:paraId="59B590F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②数据内容完整、正确；</w:t>
      </w:r>
    </w:p>
    <w:p w14:paraId="3FB8298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③数据项之间关系完整、正确、规范；</w:t>
      </w:r>
    </w:p>
    <w:p w14:paraId="3DA67DB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④管线管径、流向、管线点间距无逻辑错误。</w:t>
      </w:r>
    </w:p>
    <w:p w14:paraId="3ECA85CE">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管线数据应进行拓扑检查和属性检查，应符合下列规定：</w:t>
      </w:r>
    </w:p>
    <w:p w14:paraId="7CFDDE4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①测量基准符合本标准规定；</w:t>
      </w:r>
    </w:p>
    <w:p w14:paraId="6AABD16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②几何数据和属性数据内容应完整、全面；</w:t>
      </w:r>
    </w:p>
    <w:p w14:paraId="018A8C4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③元数据内容应完整、正确；</w:t>
      </w:r>
    </w:p>
    <w:p w14:paraId="331551E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④数据结构符合本规程规定；</w:t>
      </w:r>
    </w:p>
    <w:p w14:paraId="765F6E7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⑤注记应完整、准确。</w:t>
      </w:r>
    </w:p>
    <w:p w14:paraId="3068044C">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1.4.6 成果检验与提交</w:t>
      </w:r>
    </w:p>
    <w:p w14:paraId="6623381D">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60629994">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排水管线探测应进行全程质量控制，根据工程性质不同，进行成果质量检验。</w:t>
      </w:r>
    </w:p>
    <w:p w14:paraId="4887EE8E">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应依据任务书或合同书、经批准的技术设计书、以及有关技术标准进行成果验收。 </w:t>
      </w:r>
    </w:p>
    <w:p w14:paraId="07085829">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排水管线探测应在最终检查合格的基础上通过法定质量检验机构检验。</w:t>
      </w:r>
    </w:p>
    <w:p w14:paraId="5500B342">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排水管线探测成果应在验收合格后，按照任务要求提交。</w:t>
      </w:r>
    </w:p>
    <w:p w14:paraId="22CA2AB9">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成果质量检验</w:t>
      </w:r>
    </w:p>
    <w:p w14:paraId="3D7E78E3">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成果质量检验的样本抽取、检验内容应符合CH/T 1033相关规定。</w:t>
      </w:r>
    </w:p>
    <w:p w14:paraId="5B022BEF">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排水管线探查、测量的成果质量检验应采用同精度或高精度的方法，数据成果检验宜采用检查软件进行，管线图检查应采用图面检查与实地对照检查相结合方式。</w:t>
      </w:r>
    </w:p>
    <w:p w14:paraId="7BE4ED8C">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质量检验时，应侧重检验疑难管线、复杂条件管线。</w:t>
      </w:r>
    </w:p>
    <w:p w14:paraId="7C4BC4E7">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质量检验应根据检验结果对探测成果做出质量评价，质量评价应符合现行国家标准《测绘成果质量检查与验收》GB/T 24356的相关规定。</w:t>
      </w:r>
    </w:p>
    <w:p w14:paraId="5507535F">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质量检验完成后应编制检验报告，检验报告内容应包括检验目的、技术依据、检验方法、质量评价结果。</w:t>
      </w:r>
    </w:p>
    <w:p w14:paraId="495DC991">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成果验收</w:t>
      </w:r>
    </w:p>
    <w:p w14:paraId="19EBE03D">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提交验收的排水管线探测成果资料应包括下列内容：</w:t>
      </w:r>
    </w:p>
    <w:p w14:paraId="32F8479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①工作依据文件：任务书或合同书、技术设计书；</w:t>
      </w:r>
    </w:p>
    <w:p w14:paraId="4DBBC3D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②工程凭证资料：所利用的已有成果资料、坐标和高程的起算数据文件以及仪器的检验、校准记录；</w:t>
      </w:r>
    </w:p>
    <w:p w14:paraId="2D78A54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③探测原始记录：探查草图、管线点探查记录表（或者相应的电子记录）、控制点和管线点的观测记录和计算资料、各种检查和开挖验证记录及权属单位审图记录等；</w:t>
      </w:r>
    </w:p>
    <w:p w14:paraId="49FDA05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④作业单位质量检查报告及精度统计表、质量评价表；</w:t>
      </w:r>
    </w:p>
    <w:p w14:paraId="1D223A7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⑤成果资料：管线图、管线断面图、控制点成果、管线点成果表及管线图形和属性数据文件；</w:t>
      </w:r>
    </w:p>
    <w:p w14:paraId="0B55535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⑥排水管线探测总结报告。</w:t>
      </w:r>
    </w:p>
    <w:p w14:paraId="287E54ED">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排水管线探测总结报告应包括下列主要内容：</w:t>
      </w:r>
    </w:p>
    <w:p w14:paraId="7A3EBFB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①工程概况；工程的依据、目的和要求，工程的地理位置、地球物理和地形条件，开竣工日期，投入的人力资源和仪器设备，实际完成的工作量等；</w:t>
      </w:r>
    </w:p>
    <w:p w14:paraId="25B482A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②作业技术依据；</w:t>
      </w:r>
    </w:p>
    <w:p w14:paraId="09E0D7C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③资料应用；</w:t>
      </w:r>
    </w:p>
    <w:p w14:paraId="64E5435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④使用的技术方法和措施；</w:t>
      </w:r>
    </w:p>
    <w:p w14:paraId="7D8F14F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⑤质量评述：各级质量检查情况与评价，精度统计与评定；</w:t>
      </w:r>
    </w:p>
    <w:p w14:paraId="06EBD7E3">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⑥应说明的问题及处理措施；</w:t>
      </w:r>
    </w:p>
    <w:p w14:paraId="32EC358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⑦结论与建议；</w:t>
      </w:r>
    </w:p>
    <w:p w14:paraId="666E752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⑧提交的成果资料清单；</w:t>
      </w:r>
    </w:p>
    <w:p w14:paraId="4602569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⑨有关附图、附表。</w:t>
      </w:r>
    </w:p>
    <w:p w14:paraId="5AA8B1E1">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验收合格的成果应符合以下要求：</w:t>
      </w:r>
    </w:p>
    <w:p w14:paraId="46F4A77F">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①提交的成果资料齐全，符合归档要求；</w:t>
      </w:r>
    </w:p>
    <w:p w14:paraId="0FDB894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②完成合同书规定的各项任务，成果经质量检查符合质量要求；</w:t>
      </w:r>
    </w:p>
    <w:p w14:paraId="552BA11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③各项记录和计算资料完整、清晰、正确；</w:t>
      </w:r>
    </w:p>
    <w:p w14:paraId="5C409E8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④采用的技术方法与技术措施符合标准规范要求；</w:t>
      </w:r>
    </w:p>
    <w:p w14:paraId="20DEA68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⑤成果精度指标达到技术标准、规范和技术设计书的要求；</w:t>
      </w:r>
    </w:p>
    <w:p w14:paraId="4C03A93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⑥问题处理方式合理、注记清楚；</w:t>
      </w:r>
    </w:p>
    <w:p w14:paraId="5F90648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⑦技术报告书内容齐全，能反映工程的全貌，结论正确、建议合理可行。</w:t>
      </w:r>
    </w:p>
    <w:p w14:paraId="58B63068">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成果经过验收后应形成验收报告。验收报告应包括如下内容：</w:t>
      </w:r>
    </w:p>
    <w:p w14:paraId="6375D17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①验收目的；</w:t>
      </w:r>
    </w:p>
    <w:p w14:paraId="5F1942C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②验收组织：组织验收部门、参加单位、验收组成员；</w:t>
      </w:r>
    </w:p>
    <w:p w14:paraId="6BFE4DE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③验收时间及地点；</w:t>
      </w:r>
    </w:p>
    <w:p w14:paraId="53ED26E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④成果验收意见；</w:t>
      </w:r>
    </w:p>
    <w:p w14:paraId="23B68CB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⑤发现的问题及处理方法；</w:t>
      </w:r>
    </w:p>
    <w:p w14:paraId="57A9AD1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⑥验收结论；</w:t>
      </w:r>
    </w:p>
    <w:p w14:paraId="54A91C6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⑦验收组成员签名表。</w:t>
      </w:r>
    </w:p>
    <w:p w14:paraId="75715D27">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成果提交</w:t>
      </w:r>
    </w:p>
    <w:p w14:paraId="6CCDA75C">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排水管线探测成果提交应分为向用户提交和归档提交。向用户提交应按任务书或合同书的规定提交成果资料，归档提交应包括“3. 成果验收”中规定的全部资料和验收报告。</w:t>
      </w:r>
    </w:p>
    <w:p w14:paraId="57DFA28C">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成果提交时应列出资料清单或目录，逐项清点，并办理交接手续。</w:t>
      </w:r>
    </w:p>
    <w:p w14:paraId="567A15B1">
      <w:pPr>
        <w:pageBreakBefore w:val="0"/>
        <w:shd w:val="clear"/>
        <w:kinsoku/>
        <w:wordWrap/>
        <w:overflowPunct/>
        <w:topLinePunct w:val="0"/>
        <w:bidi w:val="0"/>
        <w:snapToGrid w:val="0"/>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排水管道及检查井缺陷检测与评估</w:t>
      </w:r>
    </w:p>
    <w:p w14:paraId="48AECDDB">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.1检测与评估目的</w:t>
      </w:r>
    </w:p>
    <w:p w14:paraId="4F327C6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摸清管道及检查井缺陷类别、外来水种类、水量大小、评估缺陷等级情况，为管道及检查井缺陷修复提供重要依据。</w:t>
      </w:r>
    </w:p>
    <w:p w14:paraId="2799E7C5">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.2检测范围与方法</w:t>
      </w:r>
    </w:p>
    <w:p w14:paraId="78EC438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检测范围的重点是存在问题的排水管道和检查井。检测由排污（水）口排查开始，由下游至上游，先干管后支管，应尽可能涵盖排污（水）口排查服务范围内所有排水管道和检查井。</w:t>
      </w:r>
    </w:p>
    <w:p w14:paraId="720F481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道及检查井检测时的现场作业应符合现行行业标准《城镇排水管道维护安全技术规程》（CJJ6）、《城镇排水管渠与泵站维护技术规程》（CJJ62）、《城镇排水管道检测与评估技术规程》（CJJ121）等有关规定。现场使用的检测设备，其安全性能应符合现行国家标准《爆炸性气体环境用电气设备》（GB3236）的有关规定。</w:t>
      </w:r>
    </w:p>
    <w:p w14:paraId="7D8A1A0B">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.3检测技术路线</w:t>
      </w:r>
    </w:p>
    <w:p w14:paraId="7BF57DB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根据排水管道主要节点之间或与排污（水）口排查出水的污染物浓度对比，快速确定需要检测的排水管道、检查井及需要检测、调查的内容，技术路线图详见图2.3-1。</w:t>
      </w:r>
    </w:p>
    <w:p w14:paraId="4D7C65D9">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.4排水管道缺陷检测</w:t>
      </w:r>
    </w:p>
    <w:p w14:paraId="1861EDC4">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.4.1检测目的</w:t>
      </w:r>
    </w:p>
    <w:p w14:paraId="42EEADF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判定排水管道中结构性缺陷和功能性缺陷的类型、位置、数量和状况。结构性缺陷主要包括：脱节、破裂、胶圈脱落、错位、异物侵入等，是导致地下水入渗管道和污水外渗的主要原因；功能性缺陷主要包括：管道内淤泥和建筑泥浆沉积等，不及时清除会影响水体水质和管道排放功能。</w:t>
      </w:r>
    </w:p>
    <w:p w14:paraId="72A7B26C">
      <w:pPr>
        <w:pageBreakBefore w:val="0"/>
        <w:widowControl/>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5324475" cy="4004310"/>
            <wp:effectExtent l="0" t="0" r="9525" b="15240"/>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8"/>
                    <a:srcRect t="5173"/>
                    <a:stretch>
                      <a:fillRect/>
                    </a:stretch>
                  </pic:blipFill>
                  <pic:spPr>
                    <a:xfrm>
                      <a:off x="0" y="0"/>
                      <a:ext cx="5324475" cy="4004310"/>
                    </a:xfrm>
                    <a:prstGeom prst="rect">
                      <a:avLst/>
                    </a:prstGeom>
                    <a:noFill/>
                    <a:ln>
                      <a:noFill/>
                    </a:ln>
                  </pic:spPr>
                </pic:pic>
              </a:graphicData>
            </a:graphic>
          </wp:inline>
        </w:drawing>
      </w:r>
    </w:p>
    <w:p w14:paraId="3872CE1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图4.4-1 排水管道及检查井检测技术路线图</w:t>
      </w:r>
    </w:p>
    <w:p w14:paraId="022516FC">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.4.2主要检测技术</w:t>
      </w:r>
    </w:p>
    <w:p w14:paraId="2D95D81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采用常用管道及检查井缺陷检测技术：如闭路电视检测技术（简称CCTV）、声纳检测技术、电子潜望镜检测技术（简称QV）以及传统的反光镜检测技术、人工目视观测技术等。具体检测方法按照《城镇排水管道检测与评估技术规程》（CJJ121）执行。</w:t>
      </w:r>
    </w:p>
    <w:p w14:paraId="775D42D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对于老旧管道，除开展缺陷检测外，还应对其剩余强度进行相关检测。</w:t>
      </w:r>
    </w:p>
    <w:p w14:paraId="4D871611">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.5检查井缺陷检测</w:t>
      </w:r>
    </w:p>
    <w:p w14:paraId="7D79AE6D">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.5.1检测目的</w:t>
      </w:r>
    </w:p>
    <w:p w14:paraId="1885E8F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判定检查井的缺陷类型、位置、数量和状况。结构性缺陷包括：井壁破裂、管口连接脱开、井底不完整等；功能性缺陷包括井底淤泥沉积等。</w:t>
      </w:r>
    </w:p>
    <w:p w14:paraId="0FB351DF">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.5.2主要检测技术</w:t>
      </w:r>
    </w:p>
    <w:p w14:paraId="539CA79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供应商可采用常用的检查井缺陷检测技术如闭路电视检测技术、潜望镜检测技术以及人工目测检测技术等。</w:t>
      </w:r>
    </w:p>
    <w:p w14:paraId="2C7B0716">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.6排水管道与检查井缺陷评估</w:t>
      </w:r>
    </w:p>
    <w:p w14:paraId="226B1F23">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.6.1管道与检查井结构性状况评估</w:t>
      </w:r>
    </w:p>
    <w:p w14:paraId="20906FE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根据管道存在的结构性缺陷，评估判断管道的损坏程度，并依据评分结果给出管道的修复建议，详见表4.6-1。</w:t>
      </w:r>
    </w:p>
    <w:p w14:paraId="610950A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表4.6-1 管道结构性状况评定和修复建议</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2"/>
        <w:gridCol w:w="1710"/>
        <w:gridCol w:w="3540"/>
        <w:gridCol w:w="2020"/>
      </w:tblGrid>
      <w:tr w14:paraId="6BC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2" w:type="dxa"/>
            <w:vAlign w:val="center"/>
          </w:tcPr>
          <w:p w14:paraId="523487D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修复指数</w:t>
            </w:r>
          </w:p>
        </w:tc>
        <w:tc>
          <w:tcPr>
            <w:tcW w:w="1710" w:type="dxa"/>
            <w:vAlign w:val="center"/>
          </w:tcPr>
          <w:p w14:paraId="05A258C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RI＜4</w:t>
            </w:r>
          </w:p>
        </w:tc>
        <w:tc>
          <w:tcPr>
            <w:tcW w:w="3540" w:type="dxa"/>
            <w:vAlign w:val="center"/>
          </w:tcPr>
          <w:p w14:paraId="765C9D6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4≤RI＜1</w:t>
            </w:r>
          </w:p>
        </w:tc>
        <w:tc>
          <w:tcPr>
            <w:tcW w:w="2020" w:type="dxa"/>
            <w:vAlign w:val="center"/>
          </w:tcPr>
          <w:p w14:paraId="4093D28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RI≥1</w:t>
            </w:r>
          </w:p>
        </w:tc>
      </w:tr>
      <w:tr w14:paraId="146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252" w:type="dxa"/>
            <w:vAlign w:val="center"/>
          </w:tcPr>
          <w:p w14:paraId="482412F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等级</w:t>
            </w:r>
          </w:p>
        </w:tc>
        <w:tc>
          <w:tcPr>
            <w:tcW w:w="1710" w:type="dxa"/>
            <w:vAlign w:val="center"/>
          </w:tcPr>
          <w:p w14:paraId="2793CDC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一级</w:t>
            </w:r>
          </w:p>
        </w:tc>
        <w:tc>
          <w:tcPr>
            <w:tcW w:w="3540" w:type="dxa"/>
            <w:vAlign w:val="center"/>
          </w:tcPr>
          <w:p w14:paraId="2BE426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二级</w:t>
            </w:r>
          </w:p>
        </w:tc>
        <w:tc>
          <w:tcPr>
            <w:tcW w:w="2020" w:type="dxa"/>
            <w:vAlign w:val="center"/>
          </w:tcPr>
          <w:p w14:paraId="4BF3352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三级</w:t>
            </w:r>
          </w:p>
        </w:tc>
      </w:tr>
      <w:tr w14:paraId="2FA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252" w:type="dxa"/>
            <w:vAlign w:val="center"/>
          </w:tcPr>
          <w:p w14:paraId="2E4728E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结构状况总体评价</w:t>
            </w:r>
          </w:p>
        </w:tc>
        <w:tc>
          <w:tcPr>
            <w:tcW w:w="1710" w:type="dxa"/>
            <w:vAlign w:val="center"/>
          </w:tcPr>
          <w:p w14:paraId="214A030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无或有少量设施损坏，结构状况总体较好</w:t>
            </w:r>
          </w:p>
        </w:tc>
        <w:tc>
          <w:tcPr>
            <w:tcW w:w="3540" w:type="dxa"/>
            <w:vAlign w:val="center"/>
          </w:tcPr>
          <w:p w14:paraId="74B1F2D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有较多设施损坏或个别处出现中等或严重的缺陷，结构状况总体较差</w:t>
            </w:r>
          </w:p>
        </w:tc>
        <w:tc>
          <w:tcPr>
            <w:tcW w:w="2020" w:type="dxa"/>
            <w:vAlign w:val="center"/>
          </w:tcPr>
          <w:p w14:paraId="47D909F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大部分设施已损坏或个别处出现重大缺陷，结构状况总体很差</w:t>
            </w:r>
          </w:p>
        </w:tc>
      </w:tr>
      <w:tr w14:paraId="369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252" w:type="dxa"/>
            <w:vAlign w:val="center"/>
          </w:tcPr>
          <w:p w14:paraId="789A7D0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修复建议</w:t>
            </w:r>
          </w:p>
        </w:tc>
        <w:tc>
          <w:tcPr>
            <w:tcW w:w="1710" w:type="dxa"/>
            <w:vAlign w:val="center"/>
          </w:tcPr>
          <w:p w14:paraId="757BDEC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可不修复或局部修复</w:t>
            </w:r>
          </w:p>
        </w:tc>
        <w:tc>
          <w:tcPr>
            <w:tcW w:w="3540" w:type="dxa"/>
            <w:vAlign w:val="center"/>
          </w:tcPr>
          <w:p w14:paraId="2160BEA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局部或整体修复，局部修复时，对存在渗漏或导致渗漏的二级及以上结构缺陷，必须进行修复</w:t>
            </w:r>
          </w:p>
        </w:tc>
        <w:tc>
          <w:tcPr>
            <w:tcW w:w="2020" w:type="dxa"/>
            <w:vAlign w:val="center"/>
          </w:tcPr>
          <w:p w14:paraId="351965D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紧急修复或翻新</w:t>
            </w:r>
          </w:p>
        </w:tc>
      </w:tr>
    </w:tbl>
    <w:p w14:paraId="3B47017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表4.6-2  结构性缺陷等级权重</w:t>
      </w:r>
    </w:p>
    <w:tbl>
      <w:tblPr>
        <w:tblStyle w:val="2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044"/>
        <w:gridCol w:w="1202"/>
        <w:gridCol w:w="1253"/>
        <w:gridCol w:w="3062"/>
      </w:tblGrid>
      <w:tr w14:paraId="14E9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restart"/>
            <w:vAlign w:val="center"/>
          </w:tcPr>
          <w:p w14:paraId="142A82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缺陷代码、名称</w:t>
            </w:r>
          </w:p>
        </w:tc>
        <w:tc>
          <w:tcPr>
            <w:tcW w:w="3499" w:type="dxa"/>
            <w:gridSpan w:val="3"/>
            <w:vAlign w:val="center"/>
          </w:tcPr>
          <w:p w14:paraId="2083196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缺陷等级及权重Pi</w:t>
            </w:r>
          </w:p>
        </w:tc>
        <w:tc>
          <w:tcPr>
            <w:tcW w:w="3062" w:type="dxa"/>
            <w:vMerge w:val="restart"/>
            <w:vAlign w:val="center"/>
          </w:tcPr>
          <w:p w14:paraId="32BC8BD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r>
      <w:tr w14:paraId="1FF0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continue"/>
            <w:vAlign w:val="center"/>
          </w:tcPr>
          <w:p w14:paraId="7C5FEC9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44" w:type="dxa"/>
            <w:vAlign w:val="center"/>
          </w:tcPr>
          <w:p w14:paraId="3AC75B9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02" w:type="dxa"/>
            <w:vAlign w:val="center"/>
          </w:tcPr>
          <w:p w14:paraId="24FEAF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53" w:type="dxa"/>
            <w:vAlign w:val="center"/>
          </w:tcPr>
          <w:p w14:paraId="75982F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62" w:type="dxa"/>
            <w:vMerge w:val="continue"/>
            <w:vAlign w:val="center"/>
          </w:tcPr>
          <w:p w14:paraId="745849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07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29C58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PL破裂</w:t>
            </w:r>
          </w:p>
        </w:tc>
        <w:tc>
          <w:tcPr>
            <w:tcW w:w="1044" w:type="dxa"/>
            <w:vAlign w:val="center"/>
          </w:tcPr>
          <w:p w14:paraId="340FE3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0.40</w:t>
            </w:r>
          </w:p>
        </w:tc>
        <w:tc>
          <w:tcPr>
            <w:tcW w:w="1202" w:type="dxa"/>
            <w:vAlign w:val="center"/>
          </w:tcPr>
          <w:p w14:paraId="3A5BE7A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1253" w:type="dxa"/>
            <w:vAlign w:val="center"/>
          </w:tcPr>
          <w:p w14:paraId="64E9FE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44B32B1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0D7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29EE8C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BX变形</w:t>
            </w:r>
          </w:p>
        </w:tc>
        <w:tc>
          <w:tcPr>
            <w:tcW w:w="1044" w:type="dxa"/>
            <w:vAlign w:val="center"/>
          </w:tcPr>
          <w:p w14:paraId="52E7F1E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w:t>
            </w:r>
          </w:p>
        </w:tc>
        <w:tc>
          <w:tcPr>
            <w:tcW w:w="1202" w:type="dxa"/>
            <w:vAlign w:val="center"/>
          </w:tcPr>
          <w:p w14:paraId="189D781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253" w:type="dxa"/>
            <w:vAlign w:val="center"/>
          </w:tcPr>
          <w:p w14:paraId="47408EE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5E3C9DE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4A7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8123D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DW错位</w:t>
            </w:r>
          </w:p>
        </w:tc>
        <w:tc>
          <w:tcPr>
            <w:tcW w:w="1044" w:type="dxa"/>
            <w:vAlign w:val="center"/>
          </w:tcPr>
          <w:p w14:paraId="53A0AC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6209E1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53" w:type="dxa"/>
            <w:vAlign w:val="center"/>
          </w:tcPr>
          <w:p w14:paraId="4BC0124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5656468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2FA7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6BFC425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TJ脱节</w:t>
            </w:r>
          </w:p>
        </w:tc>
        <w:tc>
          <w:tcPr>
            <w:tcW w:w="1044" w:type="dxa"/>
            <w:vAlign w:val="center"/>
          </w:tcPr>
          <w:p w14:paraId="3BFD38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202" w:type="dxa"/>
            <w:vAlign w:val="center"/>
          </w:tcPr>
          <w:p w14:paraId="2810CC6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w:t>
            </w:r>
          </w:p>
        </w:tc>
        <w:tc>
          <w:tcPr>
            <w:tcW w:w="1253" w:type="dxa"/>
            <w:vAlign w:val="center"/>
          </w:tcPr>
          <w:p w14:paraId="71B0C91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062" w:type="dxa"/>
            <w:vAlign w:val="center"/>
          </w:tcPr>
          <w:p w14:paraId="60B3B0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620F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5BC1B2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SL渗漏</w:t>
            </w:r>
          </w:p>
        </w:tc>
        <w:tc>
          <w:tcPr>
            <w:tcW w:w="1044" w:type="dxa"/>
            <w:vAlign w:val="center"/>
          </w:tcPr>
          <w:p w14:paraId="1521A6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202" w:type="dxa"/>
            <w:vAlign w:val="center"/>
          </w:tcPr>
          <w:p w14:paraId="69534C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w:t>
            </w:r>
          </w:p>
        </w:tc>
        <w:tc>
          <w:tcPr>
            <w:tcW w:w="1253" w:type="dxa"/>
            <w:vAlign w:val="center"/>
          </w:tcPr>
          <w:p w14:paraId="1F0522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062" w:type="dxa"/>
            <w:vAlign w:val="center"/>
          </w:tcPr>
          <w:p w14:paraId="5E9B01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个或米</w:t>
            </w:r>
          </w:p>
        </w:tc>
      </w:tr>
      <w:tr w14:paraId="2B5B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39C0BD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FS腐蚀</w:t>
            </w:r>
          </w:p>
        </w:tc>
        <w:tc>
          <w:tcPr>
            <w:tcW w:w="1044" w:type="dxa"/>
            <w:vAlign w:val="center"/>
          </w:tcPr>
          <w:p w14:paraId="2332202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53ADA1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4.15</w:t>
            </w:r>
          </w:p>
        </w:tc>
        <w:tc>
          <w:tcPr>
            <w:tcW w:w="1253" w:type="dxa"/>
            <w:vAlign w:val="center"/>
          </w:tcPr>
          <w:p w14:paraId="2FAA67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727FE1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1A30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58A116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JQ胶圈脱落</w:t>
            </w:r>
          </w:p>
        </w:tc>
        <w:tc>
          <w:tcPr>
            <w:tcW w:w="1044" w:type="dxa"/>
            <w:vAlign w:val="center"/>
          </w:tcPr>
          <w:p w14:paraId="3977BA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w:t>
            </w:r>
          </w:p>
        </w:tc>
        <w:tc>
          <w:tcPr>
            <w:tcW w:w="1202" w:type="dxa"/>
            <w:vAlign w:val="center"/>
          </w:tcPr>
          <w:p w14:paraId="1DB366C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253" w:type="dxa"/>
            <w:vAlign w:val="center"/>
          </w:tcPr>
          <w:p w14:paraId="77109B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72ED50A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200E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0679D4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AJ支管暗接</w:t>
            </w:r>
          </w:p>
        </w:tc>
        <w:tc>
          <w:tcPr>
            <w:tcW w:w="1044" w:type="dxa"/>
            <w:vAlign w:val="center"/>
          </w:tcPr>
          <w:p w14:paraId="0373F5A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1FEBFB0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253" w:type="dxa"/>
            <w:vAlign w:val="center"/>
          </w:tcPr>
          <w:p w14:paraId="653121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2DF7A7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683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A62BCB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QR异物侵入</w:t>
            </w:r>
          </w:p>
        </w:tc>
        <w:tc>
          <w:tcPr>
            <w:tcW w:w="1044" w:type="dxa"/>
            <w:vAlign w:val="center"/>
          </w:tcPr>
          <w:p w14:paraId="75F15C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4E33E0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253" w:type="dxa"/>
            <w:vAlign w:val="center"/>
          </w:tcPr>
          <w:p w14:paraId="53C97C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3289B7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bl>
    <w:p w14:paraId="143B016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表4.6-3 地区重要性参数K</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2632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058EB4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K值</w:t>
            </w:r>
          </w:p>
        </w:tc>
        <w:tc>
          <w:tcPr>
            <w:tcW w:w="6883" w:type="dxa"/>
            <w:vAlign w:val="center"/>
          </w:tcPr>
          <w:p w14:paraId="60C135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p>
        </w:tc>
      </w:tr>
      <w:tr w14:paraId="3F29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8A9AF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883" w:type="dxa"/>
            <w:vAlign w:val="center"/>
          </w:tcPr>
          <w:p w14:paraId="08789EE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中心商业及旅游区域</w:t>
            </w:r>
          </w:p>
        </w:tc>
      </w:tr>
      <w:tr w14:paraId="6A9E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127CD90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883" w:type="dxa"/>
            <w:vAlign w:val="center"/>
          </w:tcPr>
          <w:p w14:paraId="54D13F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交通干道和其它商业区域</w:t>
            </w:r>
          </w:p>
        </w:tc>
      </w:tr>
      <w:tr w14:paraId="679C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5639CC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883" w:type="dxa"/>
            <w:vAlign w:val="center"/>
          </w:tcPr>
          <w:p w14:paraId="7CA81A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其它行车道路</w:t>
            </w:r>
          </w:p>
        </w:tc>
      </w:tr>
      <w:tr w14:paraId="06A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6C648C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6883" w:type="dxa"/>
            <w:vAlign w:val="center"/>
          </w:tcPr>
          <w:p w14:paraId="50A60C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所有其它区域或F﹤4时</w:t>
            </w:r>
          </w:p>
        </w:tc>
      </w:tr>
    </w:tbl>
    <w:p w14:paraId="6701E60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表4.6-4  管道重要性参数E</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271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3BF2F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E值</w:t>
            </w:r>
          </w:p>
        </w:tc>
        <w:tc>
          <w:tcPr>
            <w:tcW w:w="6883" w:type="dxa"/>
            <w:vAlign w:val="center"/>
          </w:tcPr>
          <w:p w14:paraId="6C42CA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p>
        </w:tc>
      </w:tr>
      <w:tr w14:paraId="02E3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42EA6A0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883" w:type="dxa"/>
            <w:vAlign w:val="center"/>
          </w:tcPr>
          <w:p w14:paraId="1ADCCC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 &gt;1500mm</w:t>
            </w:r>
          </w:p>
        </w:tc>
      </w:tr>
      <w:tr w14:paraId="0C8E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6ECC08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883" w:type="dxa"/>
            <w:vAlign w:val="center"/>
          </w:tcPr>
          <w:p w14:paraId="07A13FC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管道直径在1000mm≤1500mm之间</w:t>
            </w:r>
          </w:p>
        </w:tc>
      </w:tr>
      <w:tr w14:paraId="5E8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63BBE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883" w:type="dxa"/>
            <w:vAlign w:val="center"/>
          </w:tcPr>
          <w:p w14:paraId="45C1C0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管道直径在600mm≤1000mm之间</w:t>
            </w:r>
          </w:p>
        </w:tc>
      </w:tr>
      <w:tr w14:paraId="6B2C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5177A1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6883" w:type="dxa"/>
            <w:vAlign w:val="center"/>
          </w:tcPr>
          <w:p w14:paraId="78028A0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管道直径＜600mm或F﹤4</w:t>
            </w:r>
          </w:p>
        </w:tc>
      </w:tr>
    </w:tbl>
    <w:p w14:paraId="7F16081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表4.6-5  管道周围的土质影响参数T</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5"/>
        <w:gridCol w:w="2765"/>
        <w:gridCol w:w="2766"/>
      </w:tblGrid>
      <w:tr w14:paraId="28CB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5" w:type="dxa"/>
            <w:vAlign w:val="center"/>
          </w:tcPr>
          <w:p w14:paraId="3A10C84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土质</w:t>
            </w:r>
          </w:p>
        </w:tc>
        <w:tc>
          <w:tcPr>
            <w:tcW w:w="2765" w:type="dxa"/>
            <w:vAlign w:val="center"/>
          </w:tcPr>
          <w:p w14:paraId="58C55A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一般土层或F=0</w:t>
            </w:r>
          </w:p>
        </w:tc>
        <w:tc>
          <w:tcPr>
            <w:tcW w:w="2766" w:type="dxa"/>
            <w:vAlign w:val="center"/>
          </w:tcPr>
          <w:p w14:paraId="1A318D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粉砂层</w:t>
            </w:r>
          </w:p>
        </w:tc>
      </w:tr>
      <w:tr w14:paraId="3EAA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5" w:type="dxa"/>
            <w:vAlign w:val="center"/>
          </w:tcPr>
          <w:p w14:paraId="50420BC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T值</w:t>
            </w:r>
          </w:p>
        </w:tc>
        <w:tc>
          <w:tcPr>
            <w:tcW w:w="2765" w:type="dxa"/>
            <w:vAlign w:val="center"/>
          </w:tcPr>
          <w:p w14:paraId="2025C3E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2766" w:type="dxa"/>
            <w:vAlign w:val="center"/>
          </w:tcPr>
          <w:p w14:paraId="21FADB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14:paraId="593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96" w:type="dxa"/>
            <w:gridSpan w:val="3"/>
            <w:vAlign w:val="center"/>
          </w:tcPr>
          <w:p w14:paraId="4FB7D1A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注：根据已有地质资料或掌握管道周围的土质情况，按本表的规定确定土质影响参数T值</w:t>
            </w:r>
          </w:p>
        </w:tc>
      </w:tr>
    </w:tbl>
    <w:p w14:paraId="7E0062F0">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p>
    <w:p w14:paraId="7BE1CF9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检查井结构缺陷评估方法可根据检查井井壁破裂、管口连接脱开、井底不完整等情况，参照表4.6-1中“结构状况总体评价”的分类方法进行评估。</w:t>
      </w:r>
    </w:p>
    <w:p w14:paraId="6DA28242">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4.6.2管道及检查井功能性状况评估</w:t>
      </w:r>
    </w:p>
    <w:p w14:paraId="1A619E7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管道存在的功能性缺陷，评估判断管道功能影响程度，并依据评分结果给出管道的维护建议，详见表4.6-6。检查井功能缺陷评估方法目前还没有相应的标准，可参照表4.6-6中“功能状况整体评价”的分类方法进行评估。</w:t>
      </w:r>
    </w:p>
    <w:p w14:paraId="684CF4D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表4.6-6　管道功能性状况评定和维护建议</w:t>
      </w:r>
    </w:p>
    <w:tbl>
      <w:tblPr>
        <w:tblStyle w:val="28"/>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2750"/>
        <w:gridCol w:w="2477"/>
        <w:gridCol w:w="2339"/>
      </w:tblGrid>
      <w:tr w14:paraId="3112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17C85B7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维护指数</w:t>
            </w:r>
          </w:p>
        </w:tc>
        <w:tc>
          <w:tcPr>
            <w:tcW w:w="2750" w:type="dxa"/>
            <w:vAlign w:val="center"/>
          </w:tcPr>
          <w:p w14:paraId="052EBA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MI&lt;4</w:t>
            </w:r>
          </w:p>
        </w:tc>
        <w:tc>
          <w:tcPr>
            <w:tcW w:w="2477" w:type="dxa"/>
            <w:vAlign w:val="center"/>
          </w:tcPr>
          <w:p w14:paraId="08F06EA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4≤MI&lt;1</w:t>
            </w:r>
          </w:p>
        </w:tc>
        <w:tc>
          <w:tcPr>
            <w:tcW w:w="2339" w:type="dxa"/>
            <w:vAlign w:val="center"/>
          </w:tcPr>
          <w:p w14:paraId="527A060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MI≥1</w:t>
            </w:r>
          </w:p>
        </w:tc>
      </w:tr>
      <w:tr w14:paraId="74F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6C3AB2B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等级</w:t>
            </w:r>
          </w:p>
        </w:tc>
        <w:tc>
          <w:tcPr>
            <w:tcW w:w="2750" w:type="dxa"/>
            <w:vAlign w:val="center"/>
          </w:tcPr>
          <w:p w14:paraId="6A0D779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一级</w:t>
            </w:r>
          </w:p>
        </w:tc>
        <w:tc>
          <w:tcPr>
            <w:tcW w:w="2477" w:type="dxa"/>
            <w:vAlign w:val="center"/>
          </w:tcPr>
          <w:p w14:paraId="0F90B21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二级</w:t>
            </w:r>
          </w:p>
        </w:tc>
        <w:tc>
          <w:tcPr>
            <w:tcW w:w="2339" w:type="dxa"/>
            <w:vAlign w:val="center"/>
          </w:tcPr>
          <w:p w14:paraId="7C1C6B3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三级</w:t>
            </w:r>
          </w:p>
        </w:tc>
      </w:tr>
      <w:tr w14:paraId="44E2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9" w:type="dxa"/>
            <w:vAlign w:val="center"/>
          </w:tcPr>
          <w:p w14:paraId="22D0201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功能状况整体评价</w:t>
            </w:r>
          </w:p>
        </w:tc>
        <w:tc>
          <w:tcPr>
            <w:tcW w:w="2750" w:type="dxa"/>
            <w:vAlign w:val="center"/>
          </w:tcPr>
          <w:p w14:paraId="01DF4D3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无或有少量设施局部超过允许淤积标准，功能状况总体较好</w:t>
            </w:r>
          </w:p>
        </w:tc>
        <w:tc>
          <w:tcPr>
            <w:tcW w:w="2477" w:type="dxa"/>
            <w:vAlign w:val="center"/>
          </w:tcPr>
          <w:p w14:paraId="66C0B66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有较多设施超过允许淤积标准，功能状况总体较差</w:t>
            </w:r>
          </w:p>
        </w:tc>
        <w:tc>
          <w:tcPr>
            <w:tcW w:w="2339" w:type="dxa"/>
            <w:vAlign w:val="center"/>
          </w:tcPr>
          <w:p w14:paraId="199586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大部分设施超过允许淤积标准，功能状况总体很差</w:t>
            </w:r>
          </w:p>
        </w:tc>
      </w:tr>
      <w:tr w14:paraId="28D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718B64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维护建议</w:t>
            </w:r>
          </w:p>
        </w:tc>
        <w:tc>
          <w:tcPr>
            <w:tcW w:w="2750" w:type="dxa"/>
            <w:vAlign w:val="center"/>
          </w:tcPr>
          <w:p w14:paraId="1079E8D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不维护或超标管段维护</w:t>
            </w:r>
          </w:p>
        </w:tc>
        <w:tc>
          <w:tcPr>
            <w:tcW w:w="2477" w:type="dxa"/>
            <w:vAlign w:val="center"/>
          </w:tcPr>
          <w:p w14:paraId="48BD81D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局部或全面维护</w:t>
            </w:r>
          </w:p>
        </w:tc>
        <w:tc>
          <w:tcPr>
            <w:tcW w:w="2339" w:type="dxa"/>
            <w:vAlign w:val="center"/>
          </w:tcPr>
          <w:p w14:paraId="3A9035F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全面维护</w:t>
            </w:r>
          </w:p>
        </w:tc>
      </w:tr>
    </w:tbl>
    <w:p w14:paraId="6EEAB5AF">
      <w:pPr>
        <w:pageBreakBefore w:val="0"/>
        <w:shd w:val="clear"/>
        <w:kinsoku/>
        <w:wordWrap/>
        <w:overflowPunct/>
        <w:topLinePunct w:val="0"/>
        <w:bidi w:val="0"/>
        <w:snapToGrid w:val="0"/>
        <w:spacing w:line="360" w:lineRule="auto"/>
        <w:ind w:firstLine="770" w:firstLineChars="350"/>
        <w:rPr>
          <w:rFonts w:hint="eastAsia" w:ascii="宋体" w:hAnsi="宋体" w:eastAsia="宋体" w:cs="宋体"/>
          <w:color w:val="auto"/>
          <w:sz w:val="22"/>
          <w:szCs w:val="22"/>
          <w:highlight w:val="none"/>
        </w:rPr>
      </w:pPr>
    </w:p>
    <w:p w14:paraId="245896D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表4.6-7  功能性缺陷等级权重</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48"/>
        <w:gridCol w:w="1018"/>
        <w:gridCol w:w="1310"/>
        <w:gridCol w:w="3137"/>
      </w:tblGrid>
      <w:tr w14:paraId="527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restart"/>
            <w:vAlign w:val="center"/>
          </w:tcPr>
          <w:p w14:paraId="14B1DA1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缺陷代码、名称</w:t>
            </w:r>
          </w:p>
        </w:tc>
        <w:tc>
          <w:tcPr>
            <w:tcW w:w="3676" w:type="dxa"/>
            <w:gridSpan w:val="3"/>
            <w:vAlign w:val="center"/>
          </w:tcPr>
          <w:p w14:paraId="68CB8B5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缺陷等级及权重</w:t>
            </w:r>
          </w:p>
        </w:tc>
        <w:tc>
          <w:tcPr>
            <w:tcW w:w="3137" w:type="dxa"/>
            <w:vMerge w:val="restart"/>
            <w:vAlign w:val="center"/>
          </w:tcPr>
          <w:p w14:paraId="2595EFE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r>
      <w:tr w14:paraId="1FF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continue"/>
            <w:vAlign w:val="center"/>
          </w:tcPr>
          <w:p w14:paraId="2CF3193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48" w:type="dxa"/>
            <w:vAlign w:val="center"/>
          </w:tcPr>
          <w:p w14:paraId="7D3E74A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18" w:type="dxa"/>
            <w:vAlign w:val="center"/>
          </w:tcPr>
          <w:p w14:paraId="06C6BB5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0" w:type="dxa"/>
            <w:vAlign w:val="center"/>
          </w:tcPr>
          <w:p w14:paraId="7C8A5FE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137" w:type="dxa"/>
            <w:vMerge w:val="continue"/>
            <w:vAlign w:val="center"/>
          </w:tcPr>
          <w:p w14:paraId="512FF4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A0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6392B9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CJ沉积</w:t>
            </w:r>
          </w:p>
        </w:tc>
        <w:tc>
          <w:tcPr>
            <w:tcW w:w="1348" w:type="dxa"/>
            <w:vAlign w:val="center"/>
          </w:tcPr>
          <w:p w14:paraId="3E670CB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018" w:type="dxa"/>
            <w:vAlign w:val="center"/>
          </w:tcPr>
          <w:p w14:paraId="1256054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2.50</w:t>
            </w:r>
          </w:p>
        </w:tc>
        <w:tc>
          <w:tcPr>
            <w:tcW w:w="1310" w:type="dxa"/>
            <w:vAlign w:val="center"/>
          </w:tcPr>
          <w:p w14:paraId="5CC9A3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w:t>
            </w:r>
          </w:p>
        </w:tc>
        <w:tc>
          <w:tcPr>
            <w:tcW w:w="3137" w:type="dxa"/>
            <w:vAlign w:val="center"/>
          </w:tcPr>
          <w:p w14:paraId="70DE35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4AB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2C85F5B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JG结垢</w:t>
            </w:r>
          </w:p>
        </w:tc>
        <w:tc>
          <w:tcPr>
            <w:tcW w:w="1348" w:type="dxa"/>
            <w:vAlign w:val="center"/>
          </w:tcPr>
          <w:p w14:paraId="590B58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018" w:type="dxa"/>
            <w:vAlign w:val="center"/>
          </w:tcPr>
          <w:p w14:paraId="5B55463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310" w:type="dxa"/>
            <w:vAlign w:val="center"/>
          </w:tcPr>
          <w:p w14:paraId="42C93F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137" w:type="dxa"/>
            <w:vAlign w:val="center"/>
          </w:tcPr>
          <w:p w14:paraId="7AE6A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014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1EBC517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ZW障碍物</w:t>
            </w:r>
          </w:p>
        </w:tc>
        <w:tc>
          <w:tcPr>
            <w:tcW w:w="1348" w:type="dxa"/>
            <w:vAlign w:val="center"/>
          </w:tcPr>
          <w:p w14:paraId="4236B53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18" w:type="dxa"/>
            <w:vAlign w:val="center"/>
          </w:tcPr>
          <w:p w14:paraId="487444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310" w:type="dxa"/>
            <w:vAlign w:val="center"/>
          </w:tcPr>
          <w:p w14:paraId="6BB69D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137" w:type="dxa"/>
            <w:vAlign w:val="center"/>
          </w:tcPr>
          <w:p w14:paraId="42DFDF6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5617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1E1CD1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SG树根</w:t>
            </w:r>
          </w:p>
        </w:tc>
        <w:tc>
          <w:tcPr>
            <w:tcW w:w="1348" w:type="dxa"/>
            <w:vAlign w:val="center"/>
          </w:tcPr>
          <w:p w14:paraId="620B5D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018" w:type="dxa"/>
            <w:vAlign w:val="center"/>
          </w:tcPr>
          <w:p w14:paraId="72BE5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310" w:type="dxa"/>
            <w:vAlign w:val="center"/>
          </w:tcPr>
          <w:p w14:paraId="2CD10B4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137" w:type="dxa"/>
            <w:vAlign w:val="center"/>
          </w:tcPr>
          <w:p w14:paraId="064EB6A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75DA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5801F29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WS洼水</w:t>
            </w:r>
          </w:p>
        </w:tc>
        <w:tc>
          <w:tcPr>
            <w:tcW w:w="1348" w:type="dxa"/>
            <w:vAlign w:val="center"/>
          </w:tcPr>
          <w:p w14:paraId="33984E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c>
          <w:tcPr>
            <w:tcW w:w="1018" w:type="dxa"/>
            <w:vAlign w:val="center"/>
          </w:tcPr>
          <w:p w14:paraId="416058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c>
          <w:tcPr>
            <w:tcW w:w="1310" w:type="dxa"/>
            <w:vAlign w:val="center"/>
          </w:tcPr>
          <w:p w14:paraId="1D8681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0.20</w:t>
            </w:r>
          </w:p>
        </w:tc>
        <w:tc>
          <w:tcPr>
            <w:tcW w:w="3137" w:type="dxa"/>
            <w:vAlign w:val="center"/>
          </w:tcPr>
          <w:p w14:paraId="304DB5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7DC5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4FBECE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BT坝头</w:t>
            </w:r>
          </w:p>
        </w:tc>
        <w:tc>
          <w:tcPr>
            <w:tcW w:w="1348" w:type="dxa"/>
            <w:vAlign w:val="center"/>
          </w:tcPr>
          <w:p w14:paraId="2EDC44E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018" w:type="dxa"/>
            <w:vAlign w:val="center"/>
          </w:tcPr>
          <w:p w14:paraId="275F3F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310" w:type="dxa"/>
            <w:vAlign w:val="center"/>
          </w:tcPr>
          <w:p w14:paraId="5E987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137" w:type="dxa"/>
            <w:vAlign w:val="center"/>
          </w:tcPr>
          <w:p w14:paraId="63BFFE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052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09B634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FZ浮渣</w:t>
            </w:r>
          </w:p>
        </w:tc>
        <w:tc>
          <w:tcPr>
            <w:tcW w:w="3676" w:type="dxa"/>
            <w:gridSpan w:val="3"/>
            <w:vAlign w:val="center"/>
          </w:tcPr>
          <w:p w14:paraId="6CA99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不参与MI 评估计算</w:t>
            </w:r>
          </w:p>
        </w:tc>
        <w:tc>
          <w:tcPr>
            <w:tcW w:w="3137" w:type="dxa"/>
            <w:vAlign w:val="center"/>
          </w:tcPr>
          <w:p w14:paraId="483259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bl>
    <w:p w14:paraId="6E4183E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p>
    <w:p w14:paraId="1CF411FF">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.7 地下水等外来水入渗调查</w:t>
      </w:r>
    </w:p>
    <w:p w14:paraId="68E47AF1">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.7.1调查目的</w:t>
      </w:r>
    </w:p>
    <w:p w14:paraId="570C195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地下水等外来水入渗调查主要针对分流制污水管道和合流制管道，通过调查查清地下水等外来水入渗情况。</w:t>
      </w:r>
    </w:p>
    <w:p w14:paraId="18233995">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.7.2排水区域地下水入渗量调查</w:t>
      </w:r>
    </w:p>
    <w:p w14:paraId="3E9BA0E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排水区域污水管道和合流制管道地下水入渗量调查的方法可采用夜间最小流量法、用水量折算法、节点流量平衡法。</w:t>
      </w:r>
    </w:p>
    <w:p w14:paraId="0BB075E3">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.7.3排水管段地下水入渗量调查</w:t>
      </w:r>
    </w:p>
    <w:p w14:paraId="03B2746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对于沿水体敷设的截流管道应进行排水管段地下水入渗量调查可采用有：容积测量法、抽水计量法。</w:t>
      </w:r>
    </w:p>
    <w:p w14:paraId="722390E9">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.8 污水外渗调查</w:t>
      </w:r>
    </w:p>
    <w:p w14:paraId="6EC6140B">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.8.1调查目的</w:t>
      </w:r>
    </w:p>
    <w:p w14:paraId="14237D8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污水外渗调查主要针对污水管道和合流制管道，通过调查查清污水外渗的情况。</w:t>
      </w:r>
    </w:p>
    <w:p w14:paraId="4F528D52">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.8.2调查方法</w:t>
      </w:r>
    </w:p>
    <w:p w14:paraId="2132747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污水管道外渗调查可采用间接调查的方法如闭水试验法、闭气试验法等。</w:t>
      </w:r>
    </w:p>
    <w:p w14:paraId="5F771C8C">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.9 成果编制</w:t>
      </w:r>
    </w:p>
    <w:p w14:paraId="7399F05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调查成果由调查图纸、调查记录表及调查报告组成。</w:t>
      </w:r>
    </w:p>
    <w:p w14:paraId="4EB2CC79">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.9.1 调查图纸</w:t>
      </w:r>
    </w:p>
    <w:p w14:paraId="2EAB35D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采用电子图纸和纸质相结合的方式，调查图纸应反映排水管道及检查井结构性缺陷和功能性缺陷的类型、位置、数量和状况；调查成果应使用国家2000坐标系、1325国家高程基准；调查成果底图比例尺不应小于1:1000，宜采用1:500。</w:t>
      </w:r>
    </w:p>
    <w:p w14:paraId="4B0350A8">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.9.2 调查记录表</w:t>
      </w:r>
    </w:p>
    <w:p w14:paraId="724EA6D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对排水管道和检查井的结构性缺陷和功能性缺陷进行检测和评估，形成评估记录表，详见表4.9-1和表4.9-2。</w:t>
      </w:r>
    </w:p>
    <w:p w14:paraId="7C4E839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表4.9-1排水管道结构性缺陷和功能性缺陷调查记录表</w:t>
      </w:r>
    </w:p>
    <w:p w14:paraId="65336586">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tbl>
      <w:tblPr>
        <w:tblStyle w:val="28"/>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5"/>
        <w:gridCol w:w="469"/>
        <w:gridCol w:w="859"/>
        <w:gridCol w:w="1080"/>
        <w:gridCol w:w="1291"/>
        <w:gridCol w:w="1275"/>
        <w:gridCol w:w="919"/>
        <w:gridCol w:w="975"/>
        <w:gridCol w:w="863"/>
        <w:gridCol w:w="993"/>
      </w:tblGrid>
      <w:tr w14:paraId="1BD1D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2AB6A41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调查区域</w:t>
            </w:r>
          </w:p>
        </w:tc>
        <w:tc>
          <w:tcPr>
            <w:tcW w:w="469" w:type="dxa"/>
            <w:vAlign w:val="center"/>
          </w:tcPr>
          <w:p w14:paraId="0B68410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859" w:type="dxa"/>
            <w:vAlign w:val="center"/>
          </w:tcPr>
          <w:p w14:paraId="22F6924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管道编号</w:t>
            </w:r>
          </w:p>
        </w:tc>
        <w:tc>
          <w:tcPr>
            <w:tcW w:w="1080" w:type="dxa"/>
            <w:vAlign w:val="center"/>
          </w:tcPr>
          <w:p w14:paraId="350C8F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调查时间</w:t>
            </w:r>
          </w:p>
        </w:tc>
        <w:tc>
          <w:tcPr>
            <w:tcW w:w="1291" w:type="dxa"/>
            <w:vAlign w:val="center"/>
          </w:tcPr>
          <w:p w14:paraId="2FACBB1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管道起点坐标</w:t>
            </w:r>
          </w:p>
        </w:tc>
        <w:tc>
          <w:tcPr>
            <w:tcW w:w="1275" w:type="dxa"/>
            <w:vAlign w:val="center"/>
          </w:tcPr>
          <w:p w14:paraId="464F81A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管道终点坐标</w:t>
            </w:r>
          </w:p>
        </w:tc>
        <w:tc>
          <w:tcPr>
            <w:tcW w:w="919" w:type="dxa"/>
            <w:vAlign w:val="center"/>
          </w:tcPr>
          <w:p w14:paraId="0406BE8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缺陷类型</w:t>
            </w:r>
          </w:p>
        </w:tc>
        <w:tc>
          <w:tcPr>
            <w:tcW w:w="975" w:type="dxa"/>
            <w:vAlign w:val="center"/>
          </w:tcPr>
          <w:p w14:paraId="78CCAD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缺陷等级</w:t>
            </w:r>
          </w:p>
        </w:tc>
        <w:tc>
          <w:tcPr>
            <w:tcW w:w="863" w:type="dxa"/>
            <w:vAlign w:val="center"/>
          </w:tcPr>
          <w:p w14:paraId="2753ADB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维护建议</w:t>
            </w:r>
          </w:p>
        </w:tc>
        <w:tc>
          <w:tcPr>
            <w:tcW w:w="993" w:type="dxa"/>
            <w:vAlign w:val="center"/>
          </w:tcPr>
          <w:p w14:paraId="7B56B23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照片编号</w:t>
            </w:r>
          </w:p>
        </w:tc>
      </w:tr>
      <w:tr w14:paraId="0A1E0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7DA9107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49593F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165328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07DD0B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80816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6ACDF61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1CB951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5A6007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31E408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2C567D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2433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7F6293A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F97CD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5B5ECF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B94929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45F8FB8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4BBA32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4FEF6AC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8780D6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38B3F9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085E62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BD4B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4EA86A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A727A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4128E6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482F92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2839B9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4240ED4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26B33BC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3D3FE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0443BF2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3CB7E0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9CA4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27545BA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F995C2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52B24F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A4B1EB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6CFCF3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34F6B2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719895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4CE3E7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1592FC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3FFED2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90371F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6E8EF16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表4.9-2 检查井的结构性缺陷和功能性缺陷调查记录表</w:t>
      </w:r>
    </w:p>
    <w:p w14:paraId="1A60F837">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tbl>
      <w:tblPr>
        <w:tblStyle w:val="28"/>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50"/>
        <w:gridCol w:w="563"/>
        <w:gridCol w:w="1199"/>
        <w:gridCol w:w="1080"/>
        <w:gridCol w:w="1291"/>
        <w:gridCol w:w="1275"/>
        <w:gridCol w:w="919"/>
        <w:gridCol w:w="975"/>
        <w:gridCol w:w="1037"/>
      </w:tblGrid>
      <w:tr w14:paraId="362CC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350" w:type="dxa"/>
            <w:vAlign w:val="center"/>
          </w:tcPr>
          <w:p w14:paraId="432AE40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调查区域</w:t>
            </w:r>
          </w:p>
        </w:tc>
        <w:tc>
          <w:tcPr>
            <w:tcW w:w="563" w:type="dxa"/>
            <w:vAlign w:val="center"/>
          </w:tcPr>
          <w:p w14:paraId="19A2BE7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199" w:type="dxa"/>
            <w:vAlign w:val="center"/>
          </w:tcPr>
          <w:p w14:paraId="3404EC9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检查井编号</w:t>
            </w:r>
          </w:p>
        </w:tc>
        <w:tc>
          <w:tcPr>
            <w:tcW w:w="1080" w:type="dxa"/>
            <w:vAlign w:val="center"/>
          </w:tcPr>
          <w:p w14:paraId="78DE5D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调查时间</w:t>
            </w:r>
          </w:p>
        </w:tc>
        <w:tc>
          <w:tcPr>
            <w:tcW w:w="1291" w:type="dxa"/>
            <w:vAlign w:val="center"/>
          </w:tcPr>
          <w:p w14:paraId="0A6DB27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检查井坐标</w:t>
            </w:r>
          </w:p>
        </w:tc>
        <w:tc>
          <w:tcPr>
            <w:tcW w:w="1275" w:type="dxa"/>
            <w:vAlign w:val="center"/>
          </w:tcPr>
          <w:p w14:paraId="7CE6797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缺陷类型</w:t>
            </w:r>
          </w:p>
        </w:tc>
        <w:tc>
          <w:tcPr>
            <w:tcW w:w="919" w:type="dxa"/>
            <w:vAlign w:val="center"/>
          </w:tcPr>
          <w:p w14:paraId="527A27A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缺陷等级</w:t>
            </w:r>
          </w:p>
        </w:tc>
        <w:tc>
          <w:tcPr>
            <w:tcW w:w="975" w:type="dxa"/>
            <w:vAlign w:val="center"/>
          </w:tcPr>
          <w:p w14:paraId="6E6CE39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维护建议</w:t>
            </w:r>
          </w:p>
        </w:tc>
        <w:tc>
          <w:tcPr>
            <w:tcW w:w="1037" w:type="dxa"/>
            <w:vAlign w:val="center"/>
          </w:tcPr>
          <w:p w14:paraId="63AFC9A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照片编号</w:t>
            </w:r>
          </w:p>
        </w:tc>
      </w:tr>
      <w:tr w14:paraId="7C072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6A38F0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2126DA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359869C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787A75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120CD4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27CFC29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28B5AE1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4FD70D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1B9E18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3347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501A27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51196C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740CED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80DB87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07B6A2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2CDF6D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1FFC9E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BDA9A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3A2C68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22D3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452A14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5799C5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165957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5E61D13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5F5DF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03ACFE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3A24021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72A075C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15E5149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730EA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7FB040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474B8C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75A9A2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2945F9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617FE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394619C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4062A4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7114B9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7374F5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76CF7BC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68058DE6">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.9.3 调查报告</w:t>
      </w:r>
    </w:p>
    <w:p w14:paraId="02D6856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报告包括排水管道和检查井缺陷检测和评估的项目背景、评估范围、调查时段、调查方法及调查成果。调查成果要能够反映排水管道和检查井结构性缺陷和功能性缺陷的类型、位置、数量和状况等，以及地下水渗入、污水外渗情况等问题，并分类提出治理对策。</w:t>
      </w:r>
    </w:p>
    <w:p w14:paraId="11D38C0B">
      <w:pPr>
        <w:pStyle w:val="7"/>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、雨污混接调查与评估</w:t>
      </w:r>
    </w:p>
    <w:p w14:paraId="2DEB6B4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雨污混接调查与评估内容应包括混接位置、混接流量、混接水质、污染源，并对调查结果进行分析和判断，得出雨污混接程度的评估结论。</w:t>
      </w:r>
    </w:p>
    <w:p w14:paraId="18B61C4E">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.1 调查目的</w:t>
      </w:r>
    </w:p>
    <w:p w14:paraId="56A7A18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查清雨水、污水管道非法连接的情况。主要包括：城镇污水管道接入城镇雨水管道、城镇雨水管道接入城镇污水管道、城镇合流管道接入城镇雨水管道、小区等内部排水系统雨水管道接入城镇污水管道、小区等内部排水系统污水管道接入城镇雨水管道、小区等内部排水系统合流管道接入城镇雨水管道、单一排水户污水管接入城镇雨水管道等。</w:t>
      </w:r>
    </w:p>
    <w:p w14:paraId="105E76F2">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.2 调查程序</w:t>
      </w:r>
    </w:p>
    <w:p w14:paraId="2C94A00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调查程序应按照以下步骤：收集资料，现场踏勘，混接预判，编写调查技术设计文本，现场调查，编写调查报告书，提交调查成果。</w:t>
      </w:r>
    </w:p>
    <w:p w14:paraId="203FC317">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.2.1 收集资料</w:t>
      </w:r>
    </w:p>
    <w:p w14:paraId="02E2E02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收集资料宜包括下列内容：</w:t>
      </w:r>
    </w:p>
    <w:p w14:paraId="0EF89CD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1．已有的排水管线图、地下管线调查成果、排水系统GIS；</w:t>
      </w:r>
    </w:p>
    <w:p w14:paraId="6B4CC49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2．管道的竣工资料；</w:t>
      </w:r>
    </w:p>
    <w:p w14:paraId="611D36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3．已有的管道检测资料；</w:t>
      </w:r>
    </w:p>
    <w:p w14:paraId="0571DCA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4．调查区域的用水量；</w:t>
      </w:r>
    </w:p>
    <w:p w14:paraId="326AEBF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5．泵站的运行数据；</w:t>
      </w:r>
    </w:p>
    <w:p w14:paraId="05C36A6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6．调查区域排水户的接管信息；</w:t>
      </w:r>
    </w:p>
    <w:p w14:paraId="41DAF38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7．其他相关资料。</w:t>
      </w:r>
    </w:p>
    <w:p w14:paraId="3D333323">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.2.2 现场踏勘</w:t>
      </w:r>
    </w:p>
    <w:p w14:paraId="4C6C31D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现场踏勘宜包括下列内容：</w:t>
      </w:r>
    </w:p>
    <w:p w14:paraId="4A2703D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1．察看调查区域的地物、地貌、交通和排水管道分布情况；</w:t>
      </w:r>
    </w:p>
    <w:p w14:paraId="2CA1280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2．察看排水管道的水位、淤积、水流等情况；</w:t>
      </w:r>
    </w:p>
    <w:p w14:paraId="5C855B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3．核对已有管线资料的走向、规格和管道属性等要素。</w:t>
      </w:r>
    </w:p>
    <w:p w14:paraId="13361905">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.2.3 雨污混接预判</w:t>
      </w:r>
    </w:p>
    <w:p w14:paraId="1B7C072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分流制排水系统中，有下列现象之一的，可预判为调查区域内存在雨污混接可能性：</w:t>
      </w:r>
    </w:p>
    <w:p w14:paraId="3BD188A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1．持续三个旱天后，雨水管道内有水流动；</w:t>
      </w:r>
    </w:p>
    <w:p w14:paraId="4C6B2F3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2．持续三个旱天后，雨水管排放口有污水流出；</w:t>
      </w:r>
    </w:p>
    <w:p w14:paraId="1F26D8A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3．旱天时，雨水管道COD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浓度下游明显高于上游；</w:t>
      </w:r>
    </w:p>
    <w:p w14:paraId="10E6926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4．旱天时，雨水泵站集水井水位超过地下水位高度或造成放江；</w:t>
      </w:r>
    </w:p>
    <w:p w14:paraId="5525FB0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5．旱天时，在同一时段内，雨水泵站运行时，相邻污水管道水位也会下降；</w:t>
      </w:r>
    </w:p>
    <w:p w14:paraId="2ED2F2F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6．雨天时，污水井水位比旱天水位明显升高或产生冒溢现象；</w:t>
      </w:r>
    </w:p>
    <w:p w14:paraId="62807C8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7．雨天时，污水泵站集水井水位较高；</w:t>
      </w:r>
    </w:p>
    <w:p w14:paraId="2E8E40A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8．雨天时，污水管道流量明显增大；</w:t>
      </w:r>
    </w:p>
    <w:p w14:paraId="43409F4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9．雨天时，污水管道COD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浓度下游明显低于上游。</w:t>
      </w:r>
    </w:p>
    <w:p w14:paraId="7ADE4407">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.2.4 技术设计文本</w:t>
      </w:r>
    </w:p>
    <w:p w14:paraId="31776EC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技术设计文本应包括下列内容：</w:t>
      </w:r>
    </w:p>
    <w:p w14:paraId="1752C6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1．目的、任务、范围和期限；</w:t>
      </w:r>
    </w:p>
    <w:p w14:paraId="54E71A5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2．已有的资料分析、调查条件、管网建造年代等概况；</w:t>
      </w:r>
    </w:p>
    <w:p w14:paraId="4521DF6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3．技术方案，包括调查内容、调查方法、混接评估；</w:t>
      </w:r>
    </w:p>
    <w:p w14:paraId="7497C60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4．质量保证体系与具体措施；</w:t>
      </w:r>
    </w:p>
    <w:p w14:paraId="3505A36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5．工作量预估与工作进度；</w:t>
      </w:r>
    </w:p>
    <w:p w14:paraId="37F6432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6．人员组织、设备、材料计划；</w:t>
      </w:r>
    </w:p>
    <w:p w14:paraId="3101974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7．拟提交的成果资料。</w:t>
      </w:r>
    </w:p>
    <w:p w14:paraId="1DEF81B9">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.3 混接点位置判定</w:t>
      </w:r>
    </w:p>
    <w:p w14:paraId="3E9B4687">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.3.1 一般规定</w:t>
      </w:r>
    </w:p>
    <w:p w14:paraId="0CDCDE6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1．混接点位置探查的对象为调查范围内的雨污水管道及附属设施。强排系统，调查至泵站的前一个井；自排系统，调查至进河道的前一个井。</w:t>
      </w:r>
    </w:p>
    <w:p w14:paraId="4A192A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2．混接点位置探查前，应在技术方案的基础上，对资料进一步分析，重点针对预判存在混接现象区域的情况，选择混接调查手段，并分析该调查手段的有效性，必要时进行试验。</w:t>
      </w:r>
    </w:p>
    <w:p w14:paraId="21699E7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3．混接点位置探查，宜采用实地开井调查和仪器探查相结合的方法，查明混接位置与混接情况，按照表5.3-1填写混接点调查表，作为下一步调查的依据。</w:t>
      </w:r>
    </w:p>
    <w:p w14:paraId="2ED79BE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表5.3-1 混接点调查表</w:t>
      </w:r>
    </w:p>
    <w:p w14:paraId="51E52836">
      <w:pPr>
        <w:pageBreakBefore w:val="0"/>
        <w:shd w:val="clear"/>
        <w:kinsoku/>
        <w:wordWrap/>
        <w:overflowPunct/>
        <w:topLinePunct w:val="0"/>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所属系统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调查时间：</w:t>
      </w:r>
    </w:p>
    <w:tbl>
      <w:tblPr>
        <w:tblStyle w:val="28"/>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517"/>
        <w:gridCol w:w="4813"/>
      </w:tblGrid>
      <w:tr w14:paraId="63AA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934" w:type="dxa"/>
            <w:vAlign w:val="center"/>
          </w:tcPr>
          <w:p w14:paraId="4705DD6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混接点编号</w:t>
            </w:r>
          </w:p>
        </w:tc>
        <w:tc>
          <w:tcPr>
            <w:tcW w:w="2517" w:type="dxa"/>
            <w:vAlign w:val="center"/>
          </w:tcPr>
          <w:p w14:paraId="03ACBCF2">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13" w:type="dxa"/>
            <w:vAlign w:val="center"/>
          </w:tcPr>
          <w:p w14:paraId="521D575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混接点示意图</w:t>
            </w:r>
          </w:p>
        </w:tc>
      </w:tr>
      <w:tr w14:paraId="697E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934" w:type="dxa"/>
            <w:vAlign w:val="center"/>
          </w:tcPr>
          <w:p w14:paraId="5CBE7BF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混接地点</w:t>
            </w:r>
          </w:p>
        </w:tc>
        <w:tc>
          <w:tcPr>
            <w:tcW w:w="2517" w:type="dxa"/>
            <w:vAlign w:val="center"/>
          </w:tcPr>
          <w:p w14:paraId="677979F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13" w:type="dxa"/>
            <w:vMerge w:val="restart"/>
            <w:vAlign w:val="center"/>
          </w:tcPr>
          <w:p w14:paraId="6E217A13">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B8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934" w:type="dxa"/>
            <w:vAlign w:val="center"/>
          </w:tcPr>
          <w:p w14:paraId="7D54D75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混接情况说明</w:t>
            </w:r>
          </w:p>
        </w:tc>
        <w:tc>
          <w:tcPr>
            <w:tcW w:w="2517" w:type="dxa"/>
            <w:vAlign w:val="center"/>
          </w:tcPr>
          <w:p w14:paraId="4E5F5B82">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4813" w:type="dxa"/>
            <w:vMerge w:val="continue"/>
            <w:vAlign w:val="center"/>
          </w:tcPr>
          <w:p w14:paraId="02E32FD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86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934" w:type="dxa"/>
            <w:vAlign w:val="center"/>
          </w:tcPr>
          <w:p w14:paraId="7C3B651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接入水体描述</w:t>
            </w:r>
          </w:p>
        </w:tc>
        <w:tc>
          <w:tcPr>
            <w:tcW w:w="2517" w:type="dxa"/>
            <w:vAlign w:val="center"/>
          </w:tcPr>
          <w:p w14:paraId="6B012C3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4813" w:type="dxa"/>
            <w:vMerge w:val="continue"/>
            <w:vAlign w:val="center"/>
          </w:tcPr>
          <w:p w14:paraId="5496099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DA3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934" w:type="dxa"/>
            <w:vAlign w:val="center"/>
          </w:tcPr>
          <w:p w14:paraId="0BC495D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混接原因</w:t>
            </w:r>
          </w:p>
        </w:tc>
        <w:tc>
          <w:tcPr>
            <w:tcW w:w="7330" w:type="dxa"/>
            <w:gridSpan w:val="2"/>
            <w:vAlign w:val="center"/>
          </w:tcPr>
          <w:p w14:paraId="5003CFC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D8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934" w:type="dxa"/>
            <w:vAlign w:val="center"/>
          </w:tcPr>
          <w:p w14:paraId="22CCAE0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330" w:type="dxa"/>
            <w:gridSpan w:val="2"/>
            <w:vAlign w:val="center"/>
          </w:tcPr>
          <w:p w14:paraId="3748BF29">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8CB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9264" w:type="dxa"/>
            <w:gridSpan w:val="3"/>
            <w:vAlign w:val="top"/>
          </w:tcPr>
          <w:p w14:paraId="427652D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混接处的照片、CCTV截屏或声纳截屏等图片</w:t>
            </w:r>
          </w:p>
        </w:tc>
      </w:tr>
      <w:tr w14:paraId="5B15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9264" w:type="dxa"/>
            <w:gridSpan w:val="3"/>
            <w:vAlign w:val="top"/>
          </w:tcPr>
          <w:p w14:paraId="484C54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6465BC95">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436C0652">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7C17CC7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4．探查所采用的仪器设备应符合相关规程的要求。</w:t>
      </w:r>
    </w:p>
    <w:p w14:paraId="0979A0EC">
      <w:pPr>
        <w:pStyle w:val="9"/>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.3.2 调查方法</w:t>
      </w:r>
    </w:p>
    <w:p w14:paraId="72A8094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供应商可综合运用人工调查、仪器探查、水质检测、烟雾实验、染色实验、泵站运行配合等方法，查明调查区域内混接点位置、混接点流量、混接点水质等。</w:t>
      </w:r>
    </w:p>
    <w:p w14:paraId="2E44883E">
      <w:pPr>
        <w:pageBreakBefore w:val="0"/>
        <w:numPr>
          <w:ilvl w:val="0"/>
          <w:numId w:val="4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对所要调查的管道逐个开井调查，记录管道属性、连接关系、材质、管径，并在混接位置实地标注可识别记号，参照表5.3-2填写检查井（雨水口）调查表。</w:t>
      </w:r>
    </w:p>
    <w:p w14:paraId="47C666B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表5.3-2 检查井（雨水口）调查表</w:t>
      </w:r>
    </w:p>
    <w:p w14:paraId="7182CFEC">
      <w:pPr>
        <w:pageBreakBefore w:val="0"/>
        <w:shd w:val="clear"/>
        <w:kinsoku/>
        <w:wordWrap/>
        <w:overflowPunct/>
        <w:topLinePunct w:val="0"/>
        <w:bidi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所在道路及路段：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p>
    <w:tbl>
      <w:tblPr>
        <w:tblStyle w:val="28"/>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8"/>
        <w:gridCol w:w="1494"/>
        <w:gridCol w:w="686"/>
        <w:gridCol w:w="1051"/>
        <w:gridCol w:w="636"/>
        <w:gridCol w:w="648"/>
        <w:gridCol w:w="468"/>
        <w:gridCol w:w="549"/>
        <w:gridCol w:w="447"/>
        <w:gridCol w:w="567"/>
        <w:gridCol w:w="635"/>
      </w:tblGrid>
      <w:tr w14:paraId="1DB4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48" w:type="dxa"/>
            <w:vMerge w:val="restart"/>
            <w:vAlign w:val="center"/>
          </w:tcPr>
          <w:p w14:paraId="1CA369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调查井（口）</w:t>
            </w:r>
          </w:p>
          <w:p w14:paraId="5BB9E0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编号</w:t>
            </w:r>
          </w:p>
        </w:tc>
        <w:tc>
          <w:tcPr>
            <w:tcW w:w="1494" w:type="dxa"/>
            <w:vMerge w:val="restart"/>
            <w:vAlign w:val="center"/>
          </w:tcPr>
          <w:p w14:paraId="0B20901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连接井（口、点）编号</w:t>
            </w:r>
          </w:p>
        </w:tc>
        <w:tc>
          <w:tcPr>
            <w:tcW w:w="686" w:type="dxa"/>
            <w:vMerge w:val="restart"/>
            <w:vAlign w:val="center"/>
          </w:tcPr>
          <w:p w14:paraId="381454E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管道形状</w:t>
            </w:r>
          </w:p>
        </w:tc>
        <w:tc>
          <w:tcPr>
            <w:tcW w:w="1051" w:type="dxa"/>
            <w:vMerge w:val="restart"/>
            <w:vAlign w:val="center"/>
          </w:tcPr>
          <w:p w14:paraId="613B22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管径/断面(mm)</w:t>
            </w:r>
          </w:p>
        </w:tc>
        <w:tc>
          <w:tcPr>
            <w:tcW w:w="636" w:type="dxa"/>
            <w:vMerge w:val="restart"/>
            <w:vAlign w:val="center"/>
          </w:tcPr>
          <w:p w14:paraId="54CAC64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流向</w:t>
            </w:r>
          </w:p>
        </w:tc>
        <w:tc>
          <w:tcPr>
            <w:tcW w:w="648" w:type="dxa"/>
            <w:vMerge w:val="restart"/>
            <w:vAlign w:val="center"/>
          </w:tcPr>
          <w:p w14:paraId="261EC9D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管道属性</w:t>
            </w:r>
          </w:p>
        </w:tc>
        <w:tc>
          <w:tcPr>
            <w:tcW w:w="1017" w:type="dxa"/>
            <w:gridSpan w:val="2"/>
            <w:vAlign w:val="center"/>
          </w:tcPr>
          <w:p w14:paraId="6D3A81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连通状况</w:t>
            </w:r>
          </w:p>
        </w:tc>
        <w:tc>
          <w:tcPr>
            <w:tcW w:w="1014" w:type="dxa"/>
            <w:gridSpan w:val="2"/>
            <w:vAlign w:val="center"/>
          </w:tcPr>
          <w:p w14:paraId="492D76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混接状况</w:t>
            </w:r>
          </w:p>
        </w:tc>
        <w:tc>
          <w:tcPr>
            <w:tcW w:w="635" w:type="dxa"/>
            <w:vMerge w:val="restart"/>
            <w:vAlign w:val="center"/>
          </w:tcPr>
          <w:p w14:paraId="4F727B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507E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48" w:type="dxa"/>
            <w:vMerge w:val="continue"/>
            <w:vAlign w:val="center"/>
          </w:tcPr>
          <w:p w14:paraId="559DA7F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Merge w:val="continue"/>
            <w:vAlign w:val="center"/>
          </w:tcPr>
          <w:p w14:paraId="05BCC3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Merge w:val="continue"/>
            <w:vAlign w:val="center"/>
          </w:tcPr>
          <w:p w14:paraId="3A9FCD2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Merge w:val="continue"/>
            <w:vAlign w:val="center"/>
          </w:tcPr>
          <w:p w14:paraId="78FF2A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Merge w:val="continue"/>
            <w:vAlign w:val="center"/>
          </w:tcPr>
          <w:p w14:paraId="74DBC4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Merge w:val="continue"/>
            <w:vAlign w:val="center"/>
          </w:tcPr>
          <w:p w14:paraId="431536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6D6B9E9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549" w:type="dxa"/>
            <w:vAlign w:val="center"/>
          </w:tcPr>
          <w:p w14:paraId="72C61A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447" w:type="dxa"/>
            <w:vAlign w:val="center"/>
          </w:tcPr>
          <w:p w14:paraId="1F23E0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567" w:type="dxa"/>
            <w:vAlign w:val="center"/>
          </w:tcPr>
          <w:p w14:paraId="7EBAE4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635" w:type="dxa"/>
            <w:vMerge w:val="continue"/>
            <w:vAlign w:val="center"/>
          </w:tcPr>
          <w:p w14:paraId="705093A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A6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19AE9F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2F9C4B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7FC05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3151D6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6BCE0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70833A1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63C468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639CA8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5458210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37B600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680FE45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884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793FA5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065BD5A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16D56C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2D7AAFB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4A58BB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53EA9F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88448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1551E26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28DFC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6C79F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646F4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2BC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3F756C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7882F1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753847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636F7BC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154C2E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04C394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055990F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02BBB2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4E14B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1CC5AF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528CC6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D68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2E8FA60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1080CC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C8FFD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39F4B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12EDA0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2A8165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04A9B92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0FBB55E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0FC599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27D37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4D1DE5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F6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2E521FE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58925EB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3476CE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55D9B8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0624BBE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443C518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6A839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2ED248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16A2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5C3066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F7C5C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758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081FFA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0490305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6436B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6ABEA2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487EE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6917C36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32C573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2003F9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581A05C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1E654A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A9C0CB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21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4AD1598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6721BD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8D96F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4ECD6BA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034916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B99396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DF70F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70237B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2E5DE25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78265F4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EF5ED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4678AC">
      <w:pPr>
        <w:pageBreakBefore w:val="0"/>
        <w:shd w:val="clear"/>
        <w:kinsoku/>
        <w:wordWrap/>
        <w:overflowPunct/>
        <w:topLinePunct w:val="0"/>
        <w:bidi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调查时间：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64D345E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2．开井目视检查，有下列情形之一的可判别该井为混接点：</w:t>
      </w:r>
    </w:p>
    <w:p w14:paraId="24E1008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（1）雨水检查井或雨水口中有污水管或合流管接入。</w:t>
      </w:r>
    </w:p>
    <w:p w14:paraId="3D9D53A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（2）污水检查井中有雨水管或合流管接入。</w:t>
      </w:r>
    </w:p>
    <w:p w14:paraId="2F2FED8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3．确定混接点后应拍摄井内照片和周边参照物照片。</w:t>
      </w:r>
    </w:p>
    <w:p w14:paraId="38B3379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4．仪器探查—般用于隐蔽混接点查找，在开井调查无法判断管内混接情况时使用。</w:t>
      </w:r>
    </w:p>
    <w:p w14:paraId="711178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5．在管道内水位满足条件的情况下，宜先采用电视潜望镜进行混接点检测。</w:t>
      </w:r>
    </w:p>
    <w:p w14:paraId="7B2254A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6．在电视潜望镜无法有效查明或混接点要求准确定位的情况下，应采用CCTV检测，使用CCTV检查时，管道内水位不影响混接点判定且爬行器能进入管道自由行走。</w:t>
      </w:r>
    </w:p>
    <w:p w14:paraId="14F390F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7．管道水位高时，可通过泵站配合、封堵抽水降低水位或采用声纳辅助来判断管内混接情况，并确定连接关系。</w:t>
      </w:r>
    </w:p>
    <w:p w14:paraId="6843878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8．探查发现管道有支管暗接的，应调查暗接管道性质，判断是否属于混接点。</w:t>
      </w:r>
    </w:p>
    <w:p w14:paraId="7369D1E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9．染色检查可确定管道连接现状，使用该方法时，应满足下列规定：  </w:t>
      </w:r>
    </w:p>
    <w:p w14:paraId="5796AD3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（1）管内有一定水量，且水体流动；</w:t>
      </w:r>
    </w:p>
    <w:p w14:paraId="48EA9F2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（2）染色剂必须投放上游检查井；</w:t>
      </w:r>
    </w:p>
    <w:p w14:paraId="0192193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（3）必须采用无毒、无害的彩色染色剂，亦可用高锰酸钾替代。</w:t>
      </w:r>
    </w:p>
    <w:p w14:paraId="08D7DDD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10．烟雾检查可确定管道连接现状，使用该方法时，应满足下列规定：  </w:t>
      </w:r>
    </w:p>
    <w:p w14:paraId="7BF9999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（1）管道内无水或有少量水时（充满度小于0.65）；</w:t>
      </w:r>
    </w:p>
    <w:p w14:paraId="00FF646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（2）无需检查方向的管道应予封堵；</w:t>
      </w:r>
    </w:p>
    <w:p w14:paraId="0A7A6A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（3）必须使用无毒无害彩色烟雾发生剂和专用鼓风机。</w:t>
      </w:r>
    </w:p>
    <w:p w14:paraId="3FA49F9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11．可通过检查井内疑似混接管道接入口水质检测，确定管道的连接现状。</w:t>
      </w:r>
    </w:p>
    <w:p w14:paraId="293E8D1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12．可通过泵站配合，根据水流方向确定管道的连接现状。</w:t>
      </w:r>
    </w:p>
    <w:p w14:paraId="6FFBD88B">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.4 混接点流量测定</w:t>
      </w:r>
    </w:p>
    <w:p w14:paraId="092C80D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1．流量测定可用于探查下列情况：</w:t>
      </w:r>
    </w:p>
    <w:p w14:paraId="1836D3A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（1）测定混接点的雨污混接程度；</w:t>
      </w:r>
    </w:p>
    <w:p w14:paraId="69EC746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（2）测定排水系统间连通水量；</w:t>
      </w:r>
    </w:p>
    <w:p w14:paraId="7E20075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（3）对常规手段无法测定的管道，通过上下游安装流量计，判断混接情况；</w:t>
      </w:r>
    </w:p>
    <w:p w14:paraId="1E9563A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（4）间歇式排水户，通过连续流量测定，对是否存在混接情况进行判定；</w:t>
      </w:r>
    </w:p>
    <w:p w14:paraId="4F2E547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（5）通过对入河排放口流量测定，判断混接程度。</w:t>
      </w:r>
    </w:p>
    <w:p w14:paraId="1765D00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2．在确定混接点位置后，宜对已查明混接处流入流量进行流量测定。</w:t>
      </w:r>
    </w:p>
    <w:p w14:paraId="5F1AA2B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3．混接点流量测定应根据实际情况确定监测时段。</w:t>
      </w:r>
    </w:p>
    <w:p w14:paraId="7C3F655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4．流量测定点位的选择，应符合下列规定：</w:t>
      </w:r>
    </w:p>
    <w:p w14:paraId="6F2EA0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（1）在测定流量之前，应进行现场勘查，了解水流状况、管内污泥淤积程度、管道所处路面的交通情况与测量设备安装条件等；</w:t>
      </w:r>
    </w:p>
    <w:p w14:paraId="6257907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（2）应利用管网图确定安装点位与具体安装位置。</w:t>
      </w:r>
    </w:p>
    <w:p w14:paraId="47CB25C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5．流量测定方法可采用容器法、浮标法和速度-面积流量计测定法三种，应符合下列规定：</w:t>
      </w:r>
    </w:p>
    <w:p w14:paraId="66E7B28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（1）容器法：适用于井的混接流量测定和检测上下游流量差；所使用的器材有容器（至少一面是平面）和秒表。</w:t>
      </w:r>
    </w:p>
    <w:p w14:paraId="05C5130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（2）浮标法：适用于管道非满流的情况。所使用的器材有浮标、皮尺和秒表；浮标流动的起止点距离用皮尺丈量，读数精确到厘米；浮标流动的时间采用秒表计时。</w:t>
      </w:r>
    </w:p>
    <w:p w14:paraId="7937ACD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265AD95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（3）速度-面积流量计测定法：适用于满管和非满管的流量测量；所使用的器材有速度-面积流量计、探头固定装置和计算机。使用该仪器进行流量测量时应注意以下事项：</w:t>
      </w:r>
    </w:p>
    <w:p w14:paraId="7AD92D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①安装探头时应注意避免被泥土覆盖；</w:t>
      </w:r>
    </w:p>
    <w:p w14:paraId="1048D8E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②管中水流清澈时，该仪器无效；</w:t>
      </w:r>
    </w:p>
    <w:p w14:paraId="4A521F0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③仪器在使用前要进行校准。</w:t>
      </w:r>
    </w:p>
    <w:p w14:paraId="4FF3820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6．流量测定结果应按照表5.4-1填写混接点流量记录表。</w:t>
      </w:r>
    </w:p>
    <w:p w14:paraId="72210F5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表5.4-1 混接点流量记录表 </w:t>
      </w:r>
    </w:p>
    <w:p w14:paraId="02D6B18F">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p>
    <w:tbl>
      <w:tblPr>
        <w:tblStyle w:val="28"/>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84"/>
        <w:gridCol w:w="666"/>
        <w:gridCol w:w="707"/>
        <w:gridCol w:w="1127"/>
        <w:gridCol w:w="799"/>
        <w:gridCol w:w="684"/>
        <w:gridCol w:w="850"/>
        <w:gridCol w:w="867"/>
      </w:tblGrid>
      <w:tr w14:paraId="0F02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74289A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测定井（点）号码</w:t>
            </w:r>
          </w:p>
        </w:tc>
        <w:tc>
          <w:tcPr>
            <w:tcW w:w="1384" w:type="dxa"/>
            <w:vAlign w:val="center"/>
          </w:tcPr>
          <w:p w14:paraId="0466E4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上（下）游井（点）号码</w:t>
            </w:r>
          </w:p>
        </w:tc>
        <w:tc>
          <w:tcPr>
            <w:tcW w:w="666" w:type="dxa"/>
            <w:vAlign w:val="center"/>
          </w:tcPr>
          <w:p w14:paraId="23E3C9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07" w:type="dxa"/>
            <w:vAlign w:val="center"/>
          </w:tcPr>
          <w:p w14:paraId="4C1B1E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天气</w:t>
            </w:r>
          </w:p>
        </w:tc>
        <w:tc>
          <w:tcPr>
            <w:tcW w:w="1127" w:type="dxa"/>
            <w:vAlign w:val="center"/>
          </w:tcPr>
          <w:p w14:paraId="7729517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测量方法</w:t>
            </w:r>
          </w:p>
        </w:tc>
        <w:tc>
          <w:tcPr>
            <w:tcW w:w="799" w:type="dxa"/>
            <w:vAlign w:val="center"/>
          </w:tcPr>
          <w:p w14:paraId="2226A5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w:t>
            </w:r>
          </w:p>
          <w:p w14:paraId="1728D2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684" w:type="dxa"/>
            <w:vAlign w:val="center"/>
          </w:tcPr>
          <w:p w14:paraId="6A8CA7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水位</w:t>
            </w:r>
          </w:p>
          <w:p w14:paraId="28E209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850" w:type="dxa"/>
            <w:vAlign w:val="center"/>
          </w:tcPr>
          <w:p w14:paraId="0F589C9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流速</w:t>
            </w:r>
          </w:p>
          <w:p w14:paraId="09F69D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(m/s)</w:t>
            </w:r>
          </w:p>
        </w:tc>
        <w:tc>
          <w:tcPr>
            <w:tcW w:w="867" w:type="dxa"/>
            <w:vAlign w:val="center"/>
          </w:tcPr>
          <w:p w14:paraId="0327971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流量</w:t>
            </w:r>
          </w:p>
          <w:p w14:paraId="320D66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w:t>
            </w:r>
            <w:r>
              <w:rPr>
                <w:rFonts w:hint="eastAsia" w:ascii="宋体" w:hAnsi="宋体" w:eastAsia="宋体" w:cs="宋体"/>
                <w:color w:val="auto"/>
                <w:sz w:val="22"/>
                <w:szCs w:val="22"/>
                <w:highlight w:val="none"/>
                <w:vertAlign w:val="superscript"/>
              </w:rPr>
              <w:t>3</w:t>
            </w:r>
            <w:r>
              <w:rPr>
                <w:rFonts w:hint="eastAsia" w:ascii="宋体" w:hAnsi="宋体" w:eastAsia="宋体" w:cs="宋体"/>
                <w:color w:val="auto"/>
                <w:sz w:val="22"/>
                <w:szCs w:val="22"/>
                <w:highlight w:val="none"/>
              </w:rPr>
              <w:t>/d)</w:t>
            </w:r>
          </w:p>
        </w:tc>
      </w:tr>
      <w:tr w14:paraId="078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61048B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3590315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4166AF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5F1E65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3DAF9C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01AE1FB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72DB67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264198D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72E102D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DDF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3BCBD0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5660F2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0A2FD8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77AC95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78B81C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412C788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1F4C3CF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494A489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25CF8D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D43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3A530F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16D3902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26DE97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1026EC0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188C802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67459C6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259E81F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68220E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38A35E4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AFA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5F0E305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076744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7FC4D0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2E617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5EBE0D8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3F4092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7299322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0057A86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4ED66CD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E09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657FB62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7ECEBC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495C1E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1FE7BE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4372B1B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3F0E610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34551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4A79D6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3939CF4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1FDBEB0">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169D4641">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.5 混接点水质检测</w:t>
      </w:r>
    </w:p>
    <w:p w14:paraId="2CBB8A9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1．水质检测可用于探查下列情况：</w:t>
      </w:r>
    </w:p>
    <w:p w14:paraId="7E7E740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（1）测定混接点的雨污混接污染程度；</w:t>
      </w:r>
    </w:p>
    <w:p w14:paraId="51093C3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（2）测定排水户雨污水水质，判断是否存在混接；</w:t>
      </w:r>
    </w:p>
    <w:p w14:paraId="3AD3817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（3）测定排水系统关键节点水质，判断是否存在混接。</w:t>
      </w:r>
    </w:p>
    <w:p w14:paraId="00061F4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2．水质检测项目一般包括化学需氧量（COD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）、pH。</w:t>
      </w:r>
    </w:p>
    <w:p w14:paraId="0E06913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不同混接对象所排放的污水特性可增加特征因子。工业企业污水混接可加测重金属、pH等指标，畜禽养殖场（户）污水混接可加测氨氮、总磷等指标，餐饮业污水混接可加测动植物油等指标，居民生活污水混接可加测阴离子表面活性剂（LAS）等指标。</w:t>
      </w:r>
    </w:p>
    <w:p w14:paraId="10A904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4．当进行区域管网混接预判时，取样点应选择在该区域收集干管的末端；当进行内部排水系统混接预判时，取样点应选择在出门检查井。</w:t>
      </w:r>
    </w:p>
    <w:p w14:paraId="7DA539A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5．在确定混接点位置后，宜对污染程度高的流入体提取水样，并进行水样测定。</w:t>
      </w:r>
    </w:p>
    <w:p w14:paraId="373709F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6．应根据排水特点，选择取样时间，通过水质检测结果及变化的幅度可判断混接类型和混接程度。</w:t>
      </w:r>
    </w:p>
    <w:p w14:paraId="39ACF96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7．宜采用自动采样装置进行定时采样，合理设置启动采样时间，确保采集到有代表性的样品。</w:t>
      </w:r>
    </w:p>
    <w:p w14:paraId="65F3E5C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8．水质测定结果应按照表5.5-1的格式填写水质检测记录表。</w:t>
      </w:r>
    </w:p>
    <w:p w14:paraId="6A46296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表5.5-1 水质检测记录表</w:t>
      </w:r>
    </w:p>
    <w:p w14:paraId="7AD51582">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u w:val="single"/>
        </w:rPr>
        <w:t xml:space="preserve">              </w:t>
      </w:r>
    </w:p>
    <w:tbl>
      <w:tblPr>
        <w:tblStyle w:val="28"/>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272"/>
        <w:gridCol w:w="569"/>
        <w:gridCol w:w="1092"/>
        <w:gridCol w:w="804"/>
        <w:gridCol w:w="648"/>
        <w:gridCol w:w="707"/>
        <w:gridCol w:w="685"/>
        <w:gridCol w:w="1350"/>
        <w:gridCol w:w="637"/>
      </w:tblGrid>
      <w:tr w14:paraId="5114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6F90D8E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取样井（点）号码</w:t>
            </w:r>
          </w:p>
        </w:tc>
        <w:tc>
          <w:tcPr>
            <w:tcW w:w="1272" w:type="dxa"/>
            <w:vAlign w:val="center"/>
          </w:tcPr>
          <w:p w14:paraId="5F7F0E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上（下游）井（点）号码</w:t>
            </w:r>
          </w:p>
        </w:tc>
        <w:tc>
          <w:tcPr>
            <w:tcW w:w="569" w:type="dxa"/>
            <w:vAlign w:val="center"/>
          </w:tcPr>
          <w:p w14:paraId="4769199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取样</w:t>
            </w:r>
          </w:p>
          <w:p w14:paraId="5918B0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1092" w:type="dxa"/>
            <w:vAlign w:val="center"/>
          </w:tcPr>
          <w:p w14:paraId="68EBC7F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化学需氧量（COD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w:t>
            </w:r>
          </w:p>
        </w:tc>
        <w:tc>
          <w:tcPr>
            <w:tcW w:w="804" w:type="dxa"/>
            <w:vAlign w:val="center"/>
          </w:tcPr>
          <w:p w14:paraId="78BFC2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pH</w:t>
            </w:r>
          </w:p>
        </w:tc>
        <w:tc>
          <w:tcPr>
            <w:tcW w:w="648" w:type="dxa"/>
            <w:vAlign w:val="center"/>
          </w:tcPr>
          <w:p w14:paraId="1696354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氨氮</w:t>
            </w:r>
          </w:p>
        </w:tc>
        <w:tc>
          <w:tcPr>
            <w:tcW w:w="707" w:type="dxa"/>
            <w:vAlign w:val="center"/>
          </w:tcPr>
          <w:p w14:paraId="5084E68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总磷</w:t>
            </w:r>
          </w:p>
        </w:tc>
        <w:tc>
          <w:tcPr>
            <w:tcW w:w="685" w:type="dxa"/>
            <w:vAlign w:val="center"/>
          </w:tcPr>
          <w:p w14:paraId="3B7E6BF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动植物油</w:t>
            </w:r>
          </w:p>
        </w:tc>
        <w:tc>
          <w:tcPr>
            <w:tcW w:w="1350" w:type="dxa"/>
            <w:vAlign w:val="center"/>
          </w:tcPr>
          <w:p w14:paraId="3E3F3B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阴离子表面活性剂（LAS）</w:t>
            </w:r>
          </w:p>
        </w:tc>
        <w:tc>
          <w:tcPr>
            <w:tcW w:w="637" w:type="dxa"/>
            <w:vAlign w:val="center"/>
          </w:tcPr>
          <w:p w14:paraId="53FEE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215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4F5BFB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7235E9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6EFB4B9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18966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543646C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6367F97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95FAEA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6ECF41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5C98597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128C02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BE1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0B98885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43D98D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18796E6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325E50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35D71A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4F4BA2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5D6FE73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657C04B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140B03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7801C9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041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0D57D2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3E17D5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53DAD8E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7593BD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7435C7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7119425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05E169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0EF1C0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063CE72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344BBFD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F52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526170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15AE75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052E58C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3E620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54F9838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31F5B03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8F0D2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7ABFEC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2A9080F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2F8E3C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E3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26B18B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66EC306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5D767F4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B64432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1C1DAA9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35D5B2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97498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591BCD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70F8E8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2587E6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482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42F09C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37F84F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2AE952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5449D7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6E77483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5338D8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25BA88C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7E0192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2270D4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358897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3D5EF97">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3F7937F4">
      <w:pPr>
        <w:pStyle w:val="8"/>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.6 雨污混接状况评估</w:t>
      </w:r>
    </w:p>
    <w:p w14:paraId="760692C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1．宜按照调查范围进行评估，调查范围内有2个及以上的排水区域时，应按单个排水区域进行评估。</w:t>
      </w:r>
    </w:p>
    <w:p w14:paraId="6F46E4C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2．单个混接点和区域混接程度分为三级：重度混接（3级）、中度混接（2级）、轻度混接（1级）。</w:t>
      </w:r>
    </w:p>
    <w:p w14:paraId="020FE83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3．区域混接程度应根据混接密度（M）和混接水量程度（C）以任一指标高值的原则来确定。混接水量程度（C）依据式（5.6-1）来计算，用百分比来表示。混接密度（M）依据式（5.6-2）来计算，用百分比来表示。</w:t>
      </w:r>
    </w:p>
    <w:p w14:paraId="2128E117">
      <w:pPr>
        <w:pageBreakBefore w:val="0"/>
        <w:shd w:val="clear"/>
        <w:kinsoku/>
        <w:wordWrap/>
        <w:overflowPunct/>
        <w:topLinePunct w:val="0"/>
        <w:bidi w:val="0"/>
        <w:snapToGrid w:val="0"/>
        <w:spacing w:line="360" w:lineRule="auto"/>
        <w:ind w:firstLine="5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混接水量程度（C）：</w:t>
      </w:r>
    </w:p>
    <w:p w14:paraId="623254A0">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 │(Q-0.25q)│/Q×100%              式（5.6-1）</w:t>
      </w:r>
    </w:p>
    <w:p w14:paraId="5FB7165C">
      <w:pPr>
        <w:pageBreakBefore w:val="0"/>
        <w:shd w:val="clear"/>
        <w:kinsoku/>
        <w:wordWrap/>
        <w:overflowPunct/>
        <w:topLinePunct w:val="0"/>
        <w:bidi w:val="0"/>
        <w:snapToGrid w:val="0"/>
        <w:spacing w:line="360" w:lineRule="auto"/>
        <w:ind w:firstLine="990" w:firstLineChars="4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式中：C——混接水量程度；</w:t>
      </w:r>
    </w:p>
    <w:p w14:paraId="101E1E63">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q——被调查区域的供水总量，m³；</w:t>
      </w:r>
    </w:p>
    <w:p w14:paraId="68F369A2">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Q——被调查区域的污水排水总量，m³。</w:t>
      </w:r>
    </w:p>
    <w:p w14:paraId="534D8504">
      <w:pPr>
        <w:pageBreakBefore w:val="0"/>
        <w:shd w:val="clear"/>
        <w:kinsoku/>
        <w:wordWrap/>
        <w:overflowPunct/>
        <w:topLinePunct w:val="0"/>
        <w:bidi w:val="0"/>
        <w:snapToGrid w:val="0"/>
        <w:spacing w:line="36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混接密度（M）：</w:t>
      </w:r>
    </w:p>
    <w:p w14:paraId="6F634F4F">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 n/N×100%                         式（5.6-2）</w:t>
      </w:r>
    </w:p>
    <w:p w14:paraId="63DC3BCC">
      <w:pPr>
        <w:pageBreakBefore w:val="0"/>
        <w:shd w:val="clear"/>
        <w:kinsoku/>
        <w:wordWrap/>
        <w:overflowPunct/>
        <w:topLinePunct w:val="0"/>
        <w:bidi w:val="0"/>
        <w:snapToGrid w:val="0"/>
        <w:spacing w:line="360" w:lineRule="auto"/>
        <w:ind w:firstLine="990" w:firstLineChars="4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式中：M——混接密度；</w:t>
      </w:r>
    </w:p>
    <w:p w14:paraId="61260269">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n——混接点数；</w:t>
      </w:r>
    </w:p>
    <w:p w14:paraId="0DAD7C7D">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N——节点总数，是指两通（含两通）以上的明接和暗接点总数。</w:t>
      </w:r>
    </w:p>
    <w:p w14:paraId="3F4DFE5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4．区域混接程度应按照表5.6-1确定。</w:t>
      </w:r>
    </w:p>
    <w:p w14:paraId="2CB658DA">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表5.6-1 区域混接程度分级评价及治理建议</w:t>
      </w:r>
    </w:p>
    <w:tbl>
      <w:tblPr>
        <w:tblStyle w:val="28"/>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969"/>
        <w:gridCol w:w="2062"/>
        <w:gridCol w:w="1632"/>
      </w:tblGrid>
      <w:tr w14:paraId="2BAF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22" w:type="dxa"/>
            <w:tcBorders>
              <w:tl2br w:val="single" w:color="auto" w:sz="4" w:space="0"/>
            </w:tcBorders>
            <w:vAlign w:val="top"/>
          </w:tcPr>
          <w:p w14:paraId="12888EC1">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分级评价</w:t>
            </w:r>
          </w:p>
          <w:p w14:paraId="74C21BD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firstLine="110" w:firstLineChars="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混接程度</w:t>
            </w:r>
          </w:p>
        </w:tc>
        <w:tc>
          <w:tcPr>
            <w:tcW w:w="1969" w:type="dxa"/>
            <w:vAlign w:val="center"/>
          </w:tcPr>
          <w:p w14:paraId="241685C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混接密度</w:t>
            </w:r>
          </w:p>
        </w:tc>
        <w:tc>
          <w:tcPr>
            <w:tcW w:w="2062" w:type="dxa"/>
            <w:vAlign w:val="center"/>
          </w:tcPr>
          <w:p w14:paraId="65F912F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混接水量程度</w:t>
            </w:r>
          </w:p>
        </w:tc>
        <w:tc>
          <w:tcPr>
            <w:tcW w:w="1632" w:type="dxa"/>
            <w:vAlign w:val="center"/>
          </w:tcPr>
          <w:p w14:paraId="1CBCA6C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治理建议</w:t>
            </w:r>
          </w:p>
        </w:tc>
      </w:tr>
      <w:tr w14:paraId="2ECC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50ACDC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重度混接（3级）</w:t>
            </w:r>
          </w:p>
        </w:tc>
        <w:tc>
          <w:tcPr>
            <w:tcW w:w="1969" w:type="dxa"/>
            <w:vAlign w:val="center"/>
          </w:tcPr>
          <w:p w14:paraId="57166C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10%以上</w:t>
            </w:r>
          </w:p>
        </w:tc>
        <w:tc>
          <w:tcPr>
            <w:tcW w:w="2062" w:type="dxa"/>
            <w:vAlign w:val="center"/>
          </w:tcPr>
          <w:p w14:paraId="27842A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50%以上</w:t>
            </w:r>
          </w:p>
        </w:tc>
        <w:tc>
          <w:tcPr>
            <w:tcW w:w="1632" w:type="dxa"/>
            <w:vAlign w:val="center"/>
          </w:tcPr>
          <w:p w14:paraId="74BCCF0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立即改造</w:t>
            </w:r>
          </w:p>
        </w:tc>
      </w:tr>
      <w:tr w14:paraId="4F9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1A7354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中度混接（2级）</w:t>
            </w:r>
          </w:p>
        </w:tc>
        <w:tc>
          <w:tcPr>
            <w:tcW w:w="1969" w:type="dxa"/>
            <w:vAlign w:val="center"/>
          </w:tcPr>
          <w:p w14:paraId="008F3B2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＞5-10%</w:t>
            </w:r>
          </w:p>
        </w:tc>
        <w:tc>
          <w:tcPr>
            <w:tcW w:w="2062" w:type="dxa"/>
            <w:vAlign w:val="center"/>
          </w:tcPr>
          <w:p w14:paraId="01E58F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＞30-50%</w:t>
            </w:r>
          </w:p>
        </w:tc>
        <w:tc>
          <w:tcPr>
            <w:tcW w:w="1632" w:type="dxa"/>
            <w:vAlign w:val="center"/>
          </w:tcPr>
          <w:p w14:paraId="687BB2C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分期改造</w:t>
            </w:r>
          </w:p>
        </w:tc>
      </w:tr>
      <w:tr w14:paraId="497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4BD8779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轻度混接（1级）</w:t>
            </w:r>
          </w:p>
        </w:tc>
        <w:tc>
          <w:tcPr>
            <w:tcW w:w="1969" w:type="dxa"/>
            <w:vAlign w:val="center"/>
          </w:tcPr>
          <w:p w14:paraId="3F12E7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w:t>
            </w:r>
          </w:p>
        </w:tc>
        <w:tc>
          <w:tcPr>
            <w:tcW w:w="2062" w:type="dxa"/>
            <w:vAlign w:val="center"/>
          </w:tcPr>
          <w:p w14:paraId="51919F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632" w:type="dxa"/>
            <w:vAlign w:val="center"/>
          </w:tcPr>
          <w:p w14:paraId="7DA6394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列入改造计划</w:t>
            </w:r>
          </w:p>
        </w:tc>
      </w:tr>
    </w:tbl>
    <w:p w14:paraId="766F8EFB">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05D78D07">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单个混接点可依据混接管管径、混接水量、混接水质以任一指标高值的原则确定，混接点混接程度分级标准见表5.6-2。</w:t>
      </w:r>
    </w:p>
    <w:p w14:paraId="0D1EE4FC">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表5.6-2  混接点混接程度分级标准及治理建议</w:t>
      </w:r>
    </w:p>
    <w:tbl>
      <w:tblPr>
        <w:tblStyle w:val="28"/>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66"/>
        <w:gridCol w:w="1425"/>
        <w:gridCol w:w="1781"/>
        <w:gridCol w:w="1491"/>
      </w:tblGrid>
      <w:tr w14:paraId="019A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9" w:type="dxa"/>
            <w:tcBorders>
              <w:tl2br w:val="single" w:color="auto" w:sz="4" w:space="0"/>
            </w:tcBorders>
            <w:vAlign w:val="top"/>
          </w:tcPr>
          <w:p w14:paraId="7E08F4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分级评价</w:t>
            </w:r>
          </w:p>
          <w:p w14:paraId="12F93A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p>
          <w:p w14:paraId="7649543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混接程度</w:t>
            </w:r>
          </w:p>
        </w:tc>
        <w:tc>
          <w:tcPr>
            <w:tcW w:w="1466" w:type="dxa"/>
            <w:vAlign w:val="center"/>
          </w:tcPr>
          <w:p w14:paraId="019E653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接入管管径（mm）</w:t>
            </w:r>
          </w:p>
        </w:tc>
        <w:tc>
          <w:tcPr>
            <w:tcW w:w="1425" w:type="dxa"/>
            <w:vAlign w:val="center"/>
          </w:tcPr>
          <w:p w14:paraId="2D9188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流入水量（m³/d）</w:t>
            </w:r>
          </w:p>
        </w:tc>
        <w:tc>
          <w:tcPr>
            <w:tcW w:w="1781" w:type="dxa"/>
            <w:vAlign w:val="center"/>
          </w:tcPr>
          <w:p w14:paraId="48716C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污水流入水质</w:t>
            </w:r>
          </w:p>
          <w:p w14:paraId="036FC5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数值）</w:t>
            </w:r>
          </w:p>
        </w:tc>
        <w:tc>
          <w:tcPr>
            <w:tcW w:w="1491" w:type="dxa"/>
            <w:vAlign w:val="center"/>
          </w:tcPr>
          <w:p w14:paraId="57A39599">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治理建议</w:t>
            </w:r>
          </w:p>
        </w:tc>
      </w:tr>
      <w:tr w14:paraId="5EC9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5FBB4C6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重度混接（3级）</w:t>
            </w:r>
          </w:p>
        </w:tc>
        <w:tc>
          <w:tcPr>
            <w:tcW w:w="1466" w:type="dxa"/>
            <w:vAlign w:val="center"/>
          </w:tcPr>
          <w:p w14:paraId="3C9922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1425" w:type="dxa"/>
            <w:vAlign w:val="center"/>
          </w:tcPr>
          <w:p w14:paraId="4AFF3C7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&gt;600</w:t>
            </w:r>
          </w:p>
        </w:tc>
        <w:tc>
          <w:tcPr>
            <w:tcW w:w="1781" w:type="dxa"/>
            <w:vAlign w:val="center"/>
          </w:tcPr>
          <w:p w14:paraId="5C9E22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&gt;200</w:t>
            </w:r>
          </w:p>
        </w:tc>
        <w:tc>
          <w:tcPr>
            <w:tcW w:w="1491" w:type="dxa"/>
            <w:vAlign w:val="center"/>
          </w:tcPr>
          <w:p w14:paraId="331A048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立即改造</w:t>
            </w:r>
          </w:p>
        </w:tc>
      </w:tr>
      <w:tr w14:paraId="289B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439BE07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中度混接（2级）</w:t>
            </w:r>
          </w:p>
        </w:tc>
        <w:tc>
          <w:tcPr>
            <w:tcW w:w="1466" w:type="dxa"/>
            <w:vAlign w:val="center"/>
          </w:tcPr>
          <w:p w14:paraId="6E4CDE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≥300且&lt;600</w:t>
            </w:r>
          </w:p>
        </w:tc>
        <w:tc>
          <w:tcPr>
            <w:tcW w:w="1425" w:type="dxa"/>
            <w:vAlign w:val="center"/>
          </w:tcPr>
          <w:p w14:paraId="526140B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&gt;200且≤600</w:t>
            </w:r>
          </w:p>
        </w:tc>
        <w:tc>
          <w:tcPr>
            <w:tcW w:w="1781" w:type="dxa"/>
            <w:vAlign w:val="center"/>
          </w:tcPr>
          <w:p w14:paraId="144B5F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&gt;100且≤200</w:t>
            </w:r>
          </w:p>
        </w:tc>
        <w:tc>
          <w:tcPr>
            <w:tcW w:w="1491" w:type="dxa"/>
            <w:vAlign w:val="center"/>
          </w:tcPr>
          <w:p w14:paraId="59654ED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分期改造</w:t>
            </w:r>
          </w:p>
        </w:tc>
      </w:tr>
      <w:tr w14:paraId="0B57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379299A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轻度混接（1级）</w:t>
            </w:r>
          </w:p>
        </w:tc>
        <w:tc>
          <w:tcPr>
            <w:tcW w:w="1466" w:type="dxa"/>
            <w:vAlign w:val="center"/>
          </w:tcPr>
          <w:p w14:paraId="2ABFE58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&lt;300</w:t>
            </w:r>
          </w:p>
        </w:tc>
        <w:tc>
          <w:tcPr>
            <w:tcW w:w="1425" w:type="dxa"/>
            <w:vAlign w:val="center"/>
          </w:tcPr>
          <w:p w14:paraId="4343372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&lt;200</w:t>
            </w:r>
          </w:p>
        </w:tc>
        <w:tc>
          <w:tcPr>
            <w:tcW w:w="1781" w:type="dxa"/>
            <w:vAlign w:val="center"/>
          </w:tcPr>
          <w:p w14:paraId="68FFF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c>
          <w:tcPr>
            <w:tcW w:w="1491" w:type="dxa"/>
            <w:vAlign w:val="center"/>
          </w:tcPr>
          <w:p w14:paraId="7091E50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列入改造计划</w:t>
            </w:r>
          </w:p>
        </w:tc>
      </w:tr>
    </w:tbl>
    <w:p w14:paraId="23DE000C">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49CBC787">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整改建议应根据混接程度的轻重缓急分步骤提出，重度混接应加以特别说明。</w:t>
      </w:r>
    </w:p>
    <w:p w14:paraId="13F8EF83">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调查结束后应收集整理好调查过程中原始记录材料，及时编写雨污混接评估报告，评估报告应包括下列内容：</w:t>
      </w:r>
    </w:p>
    <w:p w14:paraId="06DF61B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（1）项目概况：项目背景、调查范围、调查内容、设备和人员投入、完成情况；</w:t>
      </w:r>
    </w:p>
    <w:p w14:paraId="0A9588C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（2）技术路线及调查方法：技术路线、技术设备及手段；</w:t>
      </w:r>
    </w:p>
    <w:p w14:paraId="18B51E7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（3）混接状况：排水规划、排水现状，分区域的混接分布、混接类型统计、调查汇总；</w:t>
      </w:r>
    </w:p>
    <w:p w14:paraId="24B371D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（4）评估结论；</w:t>
      </w:r>
    </w:p>
    <w:p w14:paraId="60A1667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（5）质量保证措施：各工序质量控制情况；</w:t>
      </w:r>
    </w:p>
    <w:p w14:paraId="1592F6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（6）附图：混接点分布总图、混接点位置分布图； </w:t>
      </w:r>
    </w:p>
    <w:p w14:paraId="2AC60E8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（1）问题及整改建议。</w:t>
      </w:r>
    </w:p>
    <w:p w14:paraId="5E45091C">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应以单一排水系统为单位，根据混接类型，遵循唯一原则，按下列规定编写混接点号码：</w:t>
      </w:r>
    </w:p>
    <w:p w14:paraId="6300A8C4">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（1）城镇雨水管道接入城镇污水管道：CYW ××</w:t>
      </w:r>
    </w:p>
    <w:p w14:paraId="03F37420">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（2）城镇污水管道接入城镇雨水管道：CWY ××</w:t>
      </w:r>
    </w:p>
    <w:p w14:paraId="51785F3B">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（3）城镇合流管道接入城镇雨水管道：CHY ××</w:t>
      </w:r>
    </w:p>
    <w:p w14:paraId="6C5CE47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（4）内部排水系统雨水管道接入城镇污水管道：NYW ××</w:t>
      </w:r>
    </w:p>
    <w:p w14:paraId="16114D5A">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（5）内部排水系统污水管道接入城镇雨水管道：NWY ××</w:t>
      </w:r>
    </w:p>
    <w:p w14:paraId="52314EFD">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（6）内部排水系统合流管道接入城镇雨水管道：NHY ××</w:t>
      </w:r>
    </w:p>
    <w:p w14:paraId="34A13A1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（1）单一排水户污水管接入城镇雨水管道：DWY ××</w:t>
      </w:r>
    </w:p>
    <w:p w14:paraId="75D7F0FB">
      <w:pPr>
        <w:shd w:val="clea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1106D986">
      <w:pPr>
        <w:shd w:val="clear"/>
        <w:spacing w:line="6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04B71900">
      <w:pPr>
        <w:shd w:val="clear"/>
        <w:spacing w:line="360" w:lineRule="auto"/>
        <w:jc w:val="center"/>
        <w:rPr>
          <w:rFonts w:hint="eastAsia" w:ascii="宋体" w:hAnsi="宋体" w:eastAsia="宋体" w:cs="宋体"/>
          <w:b/>
          <w:bCs/>
          <w:color w:val="auto"/>
          <w:sz w:val="40"/>
          <w:szCs w:val="40"/>
          <w:highlight w:val="none"/>
        </w:rPr>
      </w:pPr>
    </w:p>
    <w:p w14:paraId="609BCEF7">
      <w:pPr>
        <w:shd w:val="clear"/>
        <w:spacing w:line="360" w:lineRule="auto"/>
        <w:jc w:val="center"/>
        <w:rPr>
          <w:rFonts w:hint="eastAsia" w:ascii="宋体" w:hAnsi="宋体" w:eastAsia="宋体" w:cs="宋体"/>
          <w:b/>
          <w:bCs/>
          <w:color w:val="auto"/>
          <w:sz w:val="40"/>
          <w:szCs w:val="40"/>
          <w:highlight w:val="none"/>
        </w:rPr>
      </w:pPr>
    </w:p>
    <w:p w14:paraId="12B06D94">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浙里城市生命线及地下空间综合治理应用</w:t>
      </w:r>
    </w:p>
    <w:p w14:paraId="35B9A59D">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城市污水管线CCTV检测数据汇交标准</w:t>
      </w:r>
    </w:p>
    <w:p w14:paraId="06674BAB">
      <w:pPr>
        <w:shd w:val="clear"/>
        <w:spacing w:line="660" w:lineRule="exact"/>
        <w:ind w:firstLine="640" w:firstLineChars="200"/>
        <w:rPr>
          <w:rFonts w:hint="eastAsia" w:ascii="宋体" w:hAnsi="宋体" w:eastAsia="宋体" w:cs="宋体"/>
          <w:color w:val="auto"/>
          <w:kern w:val="0"/>
          <w:sz w:val="32"/>
          <w:szCs w:val="32"/>
          <w:highlight w:val="none"/>
        </w:rPr>
      </w:pPr>
    </w:p>
    <w:p w14:paraId="20D045D5">
      <w:pPr>
        <w:shd w:val="clear"/>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（试行）</w:t>
      </w:r>
    </w:p>
    <w:p w14:paraId="5A1E341C">
      <w:pPr>
        <w:shd w:val="clear"/>
        <w:rPr>
          <w:rFonts w:hint="eastAsia" w:ascii="宋体" w:hAnsi="宋体" w:eastAsia="宋体" w:cs="宋体"/>
          <w:color w:val="auto"/>
          <w:highlight w:val="none"/>
        </w:rPr>
      </w:pPr>
    </w:p>
    <w:p w14:paraId="2EAEB871">
      <w:pPr>
        <w:shd w:val="clear"/>
        <w:jc w:val="center"/>
        <w:rPr>
          <w:rFonts w:hint="eastAsia" w:ascii="宋体" w:hAnsi="宋体" w:eastAsia="宋体" w:cs="宋体"/>
          <w:color w:val="auto"/>
          <w:highlight w:val="none"/>
        </w:rPr>
      </w:pPr>
    </w:p>
    <w:p w14:paraId="1CC8D11C">
      <w:pPr>
        <w:shd w:val="clear"/>
        <w:jc w:val="center"/>
        <w:rPr>
          <w:rFonts w:hint="eastAsia" w:ascii="宋体" w:hAnsi="宋体" w:eastAsia="宋体" w:cs="宋体"/>
          <w:color w:val="auto"/>
          <w:highlight w:val="none"/>
        </w:rPr>
      </w:pPr>
    </w:p>
    <w:p w14:paraId="048B0E42">
      <w:pPr>
        <w:shd w:val="clear"/>
        <w:jc w:val="center"/>
        <w:rPr>
          <w:rFonts w:hint="eastAsia" w:ascii="宋体" w:hAnsi="宋体" w:eastAsia="宋体" w:cs="宋体"/>
          <w:color w:val="auto"/>
          <w:highlight w:val="none"/>
        </w:rPr>
      </w:pPr>
    </w:p>
    <w:p w14:paraId="10B4CC83">
      <w:pPr>
        <w:shd w:val="clear"/>
        <w:jc w:val="center"/>
        <w:rPr>
          <w:rFonts w:hint="eastAsia" w:ascii="宋体" w:hAnsi="宋体" w:eastAsia="宋体" w:cs="宋体"/>
          <w:color w:val="auto"/>
          <w:highlight w:val="none"/>
        </w:rPr>
      </w:pPr>
    </w:p>
    <w:p w14:paraId="29CC8D69">
      <w:pPr>
        <w:shd w:val="clear"/>
        <w:jc w:val="center"/>
        <w:rPr>
          <w:rFonts w:hint="eastAsia" w:ascii="宋体" w:hAnsi="宋体" w:eastAsia="宋体" w:cs="宋体"/>
          <w:color w:val="auto"/>
          <w:highlight w:val="none"/>
        </w:rPr>
      </w:pPr>
    </w:p>
    <w:p w14:paraId="5CF180FC">
      <w:pPr>
        <w:shd w:val="clear"/>
        <w:jc w:val="center"/>
        <w:rPr>
          <w:rFonts w:hint="eastAsia" w:ascii="宋体" w:hAnsi="宋体" w:eastAsia="宋体" w:cs="宋体"/>
          <w:color w:val="auto"/>
          <w:highlight w:val="none"/>
        </w:rPr>
      </w:pPr>
    </w:p>
    <w:p w14:paraId="4FDDA10B">
      <w:pPr>
        <w:pStyle w:val="53"/>
        <w:shd w:val="clear"/>
        <w:rPr>
          <w:rFonts w:hint="eastAsia" w:ascii="宋体" w:hAnsi="宋体" w:eastAsia="宋体" w:cs="宋体"/>
          <w:color w:val="auto"/>
          <w:highlight w:val="none"/>
        </w:rPr>
      </w:pPr>
    </w:p>
    <w:p w14:paraId="2A6A8E6A">
      <w:pPr>
        <w:pStyle w:val="53"/>
        <w:shd w:val="clear"/>
        <w:rPr>
          <w:rFonts w:hint="eastAsia" w:ascii="宋体" w:hAnsi="宋体" w:eastAsia="宋体" w:cs="宋体"/>
          <w:color w:val="auto"/>
          <w:highlight w:val="none"/>
        </w:rPr>
      </w:pPr>
    </w:p>
    <w:p w14:paraId="6C0098DF">
      <w:pPr>
        <w:shd w:val="clear"/>
        <w:spacing w:line="660" w:lineRule="exact"/>
        <w:ind w:firstLine="640" w:firstLineChars="200"/>
        <w:rPr>
          <w:rFonts w:hint="eastAsia" w:ascii="宋体" w:hAnsi="宋体" w:eastAsia="宋体" w:cs="宋体"/>
          <w:color w:val="auto"/>
          <w:kern w:val="0"/>
          <w:sz w:val="32"/>
          <w:szCs w:val="32"/>
          <w:highlight w:val="none"/>
        </w:rPr>
      </w:pPr>
    </w:p>
    <w:p w14:paraId="7DC4D834">
      <w:pPr>
        <w:shd w:val="clear"/>
        <w:spacing w:line="660" w:lineRule="exact"/>
        <w:ind w:firstLine="640" w:firstLineChars="200"/>
        <w:rPr>
          <w:rFonts w:hint="eastAsia" w:ascii="宋体" w:hAnsi="宋体" w:eastAsia="宋体" w:cs="宋体"/>
          <w:color w:val="auto"/>
          <w:kern w:val="0"/>
          <w:sz w:val="32"/>
          <w:szCs w:val="32"/>
          <w:highlight w:val="none"/>
        </w:rPr>
      </w:pPr>
    </w:p>
    <w:p w14:paraId="51AA6B48">
      <w:pPr>
        <w:shd w:val="clear"/>
        <w:spacing w:line="660" w:lineRule="exact"/>
        <w:ind w:firstLine="640" w:firstLineChars="200"/>
        <w:rPr>
          <w:rFonts w:hint="eastAsia" w:ascii="宋体" w:hAnsi="宋体" w:eastAsia="宋体" w:cs="宋体"/>
          <w:color w:val="auto"/>
          <w:kern w:val="0"/>
          <w:sz w:val="32"/>
          <w:szCs w:val="32"/>
          <w:highlight w:val="none"/>
        </w:rPr>
      </w:pPr>
    </w:p>
    <w:p w14:paraId="54E8678F">
      <w:pPr>
        <w:shd w:val="clear"/>
        <w:spacing w:line="660" w:lineRule="exact"/>
        <w:ind w:firstLine="640" w:firstLineChars="200"/>
        <w:rPr>
          <w:rFonts w:hint="eastAsia" w:ascii="宋体" w:hAnsi="宋体" w:eastAsia="宋体" w:cs="宋体"/>
          <w:color w:val="auto"/>
          <w:kern w:val="0"/>
          <w:sz w:val="32"/>
          <w:szCs w:val="32"/>
          <w:highlight w:val="none"/>
        </w:rPr>
      </w:pPr>
    </w:p>
    <w:p w14:paraId="5A3F2A2A">
      <w:pPr>
        <w:shd w:val="clear"/>
        <w:spacing w:line="660" w:lineRule="exact"/>
        <w:ind w:firstLine="640" w:firstLineChars="200"/>
        <w:rPr>
          <w:rFonts w:hint="eastAsia" w:ascii="宋体" w:hAnsi="宋体" w:eastAsia="宋体" w:cs="宋体"/>
          <w:color w:val="auto"/>
          <w:kern w:val="0"/>
          <w:sz w:val="32"/>
          <w:szCs w:val="32"/>
          <w:highlight w:val="none"/>
        </w:rPr>
      </w:pPr>
    </w:p>
    <w:p w14:paraId="148760F0">
      <w:pPr>
        <w:shd w:val="clear"/>
        <w:spacing w:line="660" w:lineRule="exact"/>
        <w:ind w:firstLine="640" w:firstLineChars="200"/>
        <w:rPr>
          <w:rFonts w:hint="eastAsia" w:ascii="宋体" w:hAnsi="宋体" w:eastAsia="宋体" w:cs="宋体"/>
          <w:color w:val="auto"/>
          <w:kern w:val="0"/>
          <w:sz w:val="32"/>
          <w:szCs w:val="32"/>
          <w:highlight w:val="none"/>
        </w:rPr>
      </w:pPr>
    </w:p>
    <w:p w14:paraId="2F4BB638">
      <w:pPr>
        <w:shd w:val="clear"/>
        <w:spacing w:line="660" w:lineRule="exact"/>
        <w:ind w:firstLine="640" w:firstLineChars="200"/>
        <w:rPr>
          <w:rFonts w:hint="eastAsia" w:ascii="宋体" w:hAnsi="宋体" w:eastAsia="宋体" w:cs="宋体"/>
          <w:color w:val="auto"/>
          <w:kern w:val="0"/>
          <w:sz w:val="32"/>
          <w:szCs w:val="32"/>
          <w:highlight w:val="none"/>
        </w:rPr>
      </w:pPr>
    </w:p>
    <w:p w14:paraId="5BBEAC7B">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浙江省住房和城乡建设厅</w:t>
      </w:r>
    </w:p>
    <w:p w14:paraId="64E142E3">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2024年11月</w:t>
      </w:r>
    </w:p>
    <w:p w14:paraId="6F5B1D48">
      <w:pPr>
        <w:shd w:val="clear"/>
        <w:spacing w:line="660" w:lineRule="exact"/>
        <w:ind w:firstLine="640" w:firstLineChars="200"/>
        <w:rPr>
          <w:rFonts w:hint="eastAsia" w:ascii="宋体" w:hAnsi="宋体" w:eastAsia="宋体" w:cs="宋体"/>
          <w:color w:val="auto"/>
          <w:kern w:val="0"/>
          <w:sz w:val="32"/>
          <w:szCs w:val="32"/>
          <w:highlight w:val="none"/>
        </w:rPr>
      </w:pPr>
    </w:p>
    <w:p w14:paraId="4BAD1A9C">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5327F6B">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 适用范围</w:t>
      </w:r>
    </w:p>
    <w:p w14:paraId="039463B9">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适用于指导浙江省各区县向浙江省城市生命线安全运行综合监管平台城镇生活污水治理监管场景系统进行数据汇交工作，汇交内容主要包括管道检测、隐患等信息。</w:t>
      </w:r>
    </w:p>
    <w:p w14:paraId="384E8A94">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2 </w:t>
      </w:r>
      <w:bookmarkStart w:id="13" w:name="_Toc29631"/>
      <w:r>
        <w:rPr>
          <w:rFonts w:hint="eastAsia" w:ascii="宋体" w:hAnsi="宋体" w:eastAsia="宋体" w:cs="宋体"/>
          <w:b/>
          <w:color w:val="auto"/>
          <w:sz w:val="32"/>
          <w:szCs w:val="32"/>
          <w:highlight w:val="none"/>
        </w:rPr>
        <w:t>引用规范性文件</w:t>
      </w:r>
      <w:bookmarkEnd w:id="13"/>
    </w:p>
    <w:p w14:paraId="68F60931">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《城镇排水管道检测与评估技术规程》(CJJ181-2012)</w:t>
      </w:r>
    </w:p>
    <w:p w14:paraId="6F95A9C8">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《城市排水工程规划规范》（GB 50318-2017）</w:t>
      </w:r>
    </w:p>
    <w:p w14:paraId="1B1C910D">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《室外排水设计标准》（GB50014-2021）</w:t>
      </w:r>
    </w:p>
    <w:p w14:paraId="1DBA6E97">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《城镇排水管道维护安全技术规程》(CJJ 6-2009)</w:t>
      </w:r>
    </w:p>
    <w:p w14:paraId="6C6752C2">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《城镇排水管渠与泵站维护技术规程》(CJJ 68-2016) </w:t>
      </w:r>
    </w:p>
    <w:p w14:paraId="6BCFEFB0">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《浙里城市生命线及地下空间综合治理应用城镇污水建设指南（试行）》（浙江省住房和城乡建设厅，2023）</w:t>
      </w:r>
    </w:p>
    <w:p w14:paraId="0889F883">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 数据内容及格式</w:t>
      </w:r>
    </w:p>
    <w:p w14:paraId="7EB2D2E3">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数据汇交时需保证空间基准、编码规则、数据格式等与本标准保持一致，具体要求如下：</w:t>
      </w:r>
    </w:p>
    <w:p w14:paraId="1C01E43C">
      <w:pPr>
        <w:shd w:val="clear"/>
        <w:spacing w:line="660" w:lineRule="exact"/>
        <w:ind w:firstLine="640" w:firstLineChars="200"/>
        <w:rPr>
          <w:rFonts w:hint="eastAsia" w:ascii="宋体" w:hAnsi="宋体" w:eastAsia="宋体" w:cs="宋体"/>
          <w:color w:val="auto"/>
          <w:sz w:val="32"/>
          <w:szCs w:val="32"/>
          <w:highlight w:val="none"/>
        </w:rPr>
      </w:pPr>
      <w:bookmarkStart w:id="14" w:name="_Toc8613"/>
      <w:r>
        <w:rPr>
          <w:rFonts w:hint="eastAsia" w:ascii="宋体" w:hAnsi="宋体" w:eastAsia="宋体" w:cs="宋体"/>
          <w:color w:val="auto"/>
          <w:sz w:val="32"/>
          <w:szCs w:val="32"/>
          <w:highlight w:val="none"/>
        </w:rPr>
        <w:t>（1）空间基准</w:t>
      </w:r>
      <w:bookmarkEnd w:id="14"/>
    </w:p>
    <w:p w14:paraId="33477E4F">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坐标系统：2000国家大地坐标系。</w:t>
      </w:r>
    </w:p>
    <w:p w14:paraId="4717FA2A">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时间基准：北京时间。</w:t>
      </w:r>
    </w:p>
    <w:p w14:paraId="73A347F7">
      <w:pPr>
        <w:shd w:val="clear"/>
        <w:spacing w:line="660" w:lineRule="exact"/>
        <w:ind w:firstLine="640" w:firstLineChars="200"/>
        <w:rPr>
          <w:rFonts w:hint="eastAsia" w:ascii="宋体" w:hAnsi="宋体" w:eastAsia="宋体" w:cs="宋体"/>
          <w:color w:val="auto"/>
          <w:sz w:val="32"/>
          <w:szCs w:val="32"/>
          <w:highlight w:val="none"/>
        </w:rPr>
      </w:pPr>
      <w:bookmarkStart w:id="15" w:name="_Toc6241"/>
      <w:r>
        <w:rPr>
          <w:rFonts w:hint="eastAsia" w:ascii="宋体" w:hAnsi="宋体" w:eastAsia="宋体" w:cs="宋体"/>
          <w:color w:val="auto"/>
          <w:sz w:val="32"/>
          <w:szCs w:val="32"/>
          <w:highlight w:val="none"/>
        </w:rPr>
        <w:t>（2）编码规则</w:t>
      </w:r>
      <w:bookmarkEnd w:id="15"/>
    </w:p>
    <w:p w14:paraId="0D76BC4A">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检查井赋码规则按《浙江省市政基础设施编码规则（试行）》要求。</w:t>
      </w:r>
    </w:p>
    <w:p w14:paraId="06E0B9C5">
      <w:pPr>
        <w:shd w:val="clear"/>
        <w:spacing w:line="660" w:lineRule="exact"/>
        <w:ind w:firstLine="640" w:firstLineChars="200"/>
        <w:rPr>
          <w:rFonts w:hint="eastAsia" w:ascii="宋体" w:hAnsi="宋体" w:eastAsia="宋体" w:cs="宋体"/>
          <w:color w:val="auto"/>
          <w:sz w:val="32"/>
          <w:szCs w:val="32"/>
          <w:highlight w:val="none"/>
        </w:rPr>
      </w:pPr>
      <w:bookmarkStart w:id="16" w:name="_Toc21634"/>
      <w:r>
        <w:rPr>
          <w:rFonts w:hint="eastAsia" w:ascii="宋体" w:hAnsi="宋体" w:eastAsia="宋体" w:cs="宋体"/>
          <w:color w:val="auto"/>
          <w:sz w:val="32"/>
          <w:szCs w:val="32"/>
          <w:highlight w:val="none"/>
        </w:rPr>
        <w:t>（3）数据格式</w:t>
      </w:r>
      <w:bookmarkEnd w:id="16"/>
    </w:p>
    <w:p w14:paraId="7E891DBD">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数据表数据成果格式为Geodatabase、excel数据库文件，图片文件格式为png或jpg文件，视频文件格式为avi或mp4。</w:t>
      </w:r>
    </w:p>
    <w:p w14:paraId="186B5991">
      <w:pPr>
        <w:shd w:val="clear"/>
        <w:spacing w:line="660" w:lineRule="exact"/>
        <w:ind w:firstLine="643" w:firstLineChars="200"/>
        <w:outlineLvl w:val="1"/>
        <w:rPr>
          <w:rFonts w:hint="eastAsia" w:ascii="宋体" w:hAnsi="宋体" w:eastAsia="宋体" w:cs="宋体"/>
          <w:b/>
          <w:color w:val="auto"/>
          <w:sz w:val="32"/>
          <w:szCs w:val="32"/>
          <w:highlight w:val="none"/>
        </w:rPr>
      </w:pPr>
      <w:bookmarkStart w:id="17" w:name="_Toc3859"/>
      <w:r>
        <w:rPr>
          <w:rFonts w:hint="eastAsia" w:ascii="宋体" w:hAnsi="宋体" w:eastAsia="宋体" w:cs="宋体"/>
          <w:b/>
          <w:color w:val="auto"/>
          <w:sz w:val="32"/>
          <w:szCs w:val="32"/>
          <w:highlight w:val="none"/>
        </w:rPr>
        <w:t>4 汇交数据表结构</w:t>
      </w:r>
      <w:bookmarkEnd w:id="17"/>
    </w:p>
    <w:p w14:paraId="333D41D7">
      <w:pPr>
        <w:pStyle w:val="8"/>
        <w:widowControl w:val="0"/>
        <w:shd w:val="clear"/>
        <w:snapToGrid/>
        <w:spacing w:before="0" w:beforeLines="0"/>
        <w:jc w:val="center"/>
        <w:rPr>
          <w:rFonts w:hint="eastAsia" w:ascii="宋体" w:hAnsi="宋体" w:eastAsia="宋体" w:cs="宋体"/>
          <w:color w:val="auto"/>
          <w:highlight w:val="none"/>
        </w:rPr>
      </w:pPr>
      <w:bookmarkStart w:id="18" w:name="_Toc25262"/>
      <w:r>
        <w:rPr>
          <w:rFonts w:hint="eastAsia" w:ascii="宋体" w:hAnsi="宋体" w:eastAsia="宋体" w:cs="宋体"/>
          <w:color w:val="auto"/>
          <w:highlight w:val="none"/>
        </w:rPr>
        <w:t>表1 检查井表</w:t>
      </w:r>
      <w:bookmarkEnd w:id="18"/>
    </w:p>
    <w:tbl>
      <w:tblPr>
        <w:tblStyle w:val="29"/>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8"/>
        <w:gridCol w:w="1279"/>
        <w:gridCol w:w="1209"/>
        <w:gridCol w:w="1200"/>
        <w:gridCol w:w="2285"/>
      </w:tblGrid>
      <w:tr w14:paraId="20375B0F">
        <w:tblPrEx>
          <w:tblCellMar>
            <w:top w:w="0" w:type="dxa"/>
            <w:left w:w="108" w:type="dxa"/>
            <w:bottom w:w="0" w:type="dxa"/>
            <w:right w:w="108" w:type="dxa"/>
          </w:tblCellMar>
        </w:tblPrEx>
        <w:trPr>
          <w:trHeight w:val="460" w:hRule="atLeast"/>
        </w:trPr>
        <w:tc>
          <w:tcPr>
            <w:tcW w:w="1242" w:type="dxa"/>
            <w:shd w:val="clear" w:color="auto" w:fill="A5A5A5"/>
            <w:vAlign w:val="center"/>
          </w:tcPr>
          <w:p w14:paraId="5B2D5A10">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368" w:type="dxa"/>
            <w:shd w:val="clear" w:color="auto" w:fill="A5A5A5"/>
            <w:vAlign w:val="center"/>
          </w:tcPr>
          <w:p w14:paraId="0390916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79" w:type="dxa"/>
            <w:shd w:val="clear" w:color="auto" w:fill="A5A5A5"/>
            <w:vAlign w:val="center"/>
          </w:tcPr>
          <w:p w14:paraId="33B3E1A1">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209" w:type="dxa"/>
            <w:shd w:val="clear" w:color="auto" w:fill="A5A5A5"/>
            <w:vAlign w:val="center"/>
          </w:tcPr>
          <w:p w14:paraId="5C4C846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200" w:type="dxa"/>
            <w:shd w:val="clear" w:color="auto" w:fill="A5A5A5"/>
            <w:vAlign w:val="center"/>
          </w:tcPr>
          <w:p w14:paraId="552D375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285" w:type="dxa"/>
            <w:shd w:val="clear" w:color="auto" w:fill="A5A5A5"/>
            <w:vAlign w:val="center"/>
          </w:tcPr>
          <w:p w14:paraId="0306C9C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5E67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CED54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368" w:type="dxa"/>
            <w:vAlign w:val="center"/>
          </w:tcPr>
          <w:p w14:paraId="76DA0C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279" w:type="dxa"/>
          </w:tcPr>
          <w:p w14:paraId="464C94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209" w:type="dxa"/>
          </w:tcPr>
          <w:p w14:paraId="3334B7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200" w:type="dxa"/>
          </w:tcPr>
          <w:p w14:paraId="1509F3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3DF4D6B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75F4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B5714F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BM</w:t>
            </w:r>
          </w:p>
        </w:tc>
        <w:tc>
          <w:tcPr>
            <w:tcW w:w="1368" w:type="dxa"/>
            <w:vAlign w:val="center"/>
          </w:tcPr>
          <w:p w14:paraId="1565BC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编码</w:t>
            </w:r>
          </w:p>
        </w:tc>
        <w:tc>
          <w:tcPr>
            <w:tcW w:w="1279" w:type="dxa"/>
            <w:vAlign w:val="center"/>
          </w:tcPr>
          <w:p w14:paraId="1C6F15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vAlign w:val="center"/>
          </w:tcPr>
          <w:p w14:paraId="6183327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200" w:type="dxa"/>
            <w:vAlign w:val="center"/>
          </w:tcPr>
          <w:p w14:paraId="18203C3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6A31C65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按照基础设施编码规则编码</w:t>
            </w:r>
          </w:p>
        </w:tc>
      </w:tr>
      <w:tr w14:paraId="0648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A93AB3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368" w:type="dxa"/>
            <w:vAlign w:val="center"/>
          </w:tcPr>
          <w:p w14:paraId="04E1A2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279" w:type="dxa"/>
          </w:tcPr>
          <w:p w14:paraId="6ED27A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1FED82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200" w:type="dxa"/>
          </w:tcPr>
          <w:p w14:paraId="23C05C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687C445F">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例如：杭州市</w:t>
            </w:r>
          </w:p>
        </w:tc>
      </w:tr>
      <w:tr w14:paraId="65C7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9F70D1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368" w:type="dxa"/>
            <w:vAlign w:val="center"/>
          </w:tcPr>
          <w:p w14:paraId="7FEE7CD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279" w:type="dxa"/>
          </w:tcPr>
          <w:p w14:paraId="763DABA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0ADE72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200" w:type="dxa"/>
          </w:tcPr>
          <w:p w14:paraId="7EDDEC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6C50955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w:t>
            </w:r>
          </w:p>
        </w:tc>
      </w:tr>
      <w:tr w14:paraId="150A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A6A52D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JD</w:t>
            </w:r>
          </w:p>
        </w:tc>
        <w:tc>
          <w:tcPr>
            <w:tcW w:w="1368" w:type="dxa"/>
            <w:vAlign w:val="center"/>
          </w:tcPr>
          <w:p w14:paraId="0E474E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经度</w:t>
            </w:r>
          </w:p>
        </w:tc>
        <w:tc>
          <w:tcPr>
            <w:tcW w:w="1279" w:type="dxa"/>
            <w:vAlign w:val="center"/>
          </w:tcPr>
          <w:p w14:paraId="1567A2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双精度型</w:t>
            </w:r>
          </w:p>
        </w:tc>
        <w:tc>
          <w:tcPr>
            <w:tcW w:w="1209" w:type="dxa"/>
            <w:vAlign w:val="center"/>
          </w:tcPr>
          <w:p w14:paraId="1ED17C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200" w:type="dxa"/>
            <w:vAlign w:val="center"/>
          </w:tcPr>
          <w:p w14:paraId="6B291C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vAlign w:val="center"/>
          </w:tcPr>
          <w:p w14:paraId="04C4D81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3363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6CA91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WD</w:t>
            </w:r>
          </w:p>
        </w:tc>
        <w:tc>
          <w:tcPr>
            <w:tcW w:w="1368" w:type="dxa"/>
            <w:vAlign w:val="center"/>
          </w:tcPr>
          <w:p w14:paraId="6D76748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纬度</w:t>
            </w:r>
          </w:p>
        </w:tc>
        <w:tc>
          <w:tcPr>
            <w:tcW w:w="1279" w:type="dxa"/>
            <w:vAlign w:val="center"/>
          </w:tcPr>
          <w:p w14:paraId="185E32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双精度型</w:t>
            </w:r>
          </w:p>
        </w:tc>
        <w:tc>
          <w:tcPr>
            <w:tcW w:w="1209" w:type="dxa"/>
            <w:vAlign w:val="center"/>
          </w:tcPr>
          <w:p w14:paraId="74B595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200" w:type="dxa"/>
            <w:vAlign w:val="center"/>
          </w:tcPr>
          <w:p w14:paraId="7B90A6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06EF97D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2D40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36694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QSDW</w:t>
            </w:r>
          </w:p>
        </w:tc>
        <w:tc>
          <w:tcPr>
            <w:tcW w:w="1368" w:type="dxa"/>
            <w:vAlign w:val="center"/>
          </w:tcPr>
          <w:p w14:paraId="2703AF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权属单位</w:t>
            </w:r>
          </w:p>
        </w:tc>
        <w:tc>
          <w:tcPr>
            <w:tcW w:w="1279" w:type="dxa"/>
          </w:tcPr>
          <w:p w14:paraId="3693F47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209A2D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031270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7DD58E0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例如：余杭区建设局</w:t>
            </w:r>
          </w:p>
        </w:tc>
      </w:tr>
      <w:tr w14:paraId="361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F91F3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YHDW</w:t>
            </w:r>
          </w:p>
        </w:tc>
        <w:tc>
          <w:tcPr>
            <w:tcW w:w="1368" w:type="dxa"/>
            <w:vAlign w:val="center"/>
          </w:tcPr>
          <w:p w14:paraId="2AC667C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养护单位</w:t>
            </w:r>
          </w:p>
        </w:tc>
        <w:tc>
          <w:tcPr>
            <w:tcW w:w="1279" w:type="dxa"/>
          </w:tcPr>
          <w:p w14:paraId="0452DF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059CB8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3CD0E8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2C67C0D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0B9C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06EEFB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WZ</w:t>
            </w:r>
          </w:p>
        </w:tc>
        <w:tc>
          <w:tcPr>
            <w:tcW w:w="1368" w:type="dxa"/>
            <w:vAlign w:val="center"/>
          </w:tcPr>
          <w:p w14:paraId="38785A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位置</w:t>
            </w:r>
          </w:p>
        </w:tc>
        <w:tc>
          <w:tcPr>
            <w:tcW w:w="1279" w:type="dxa"/>
          </w:tcPr>
          <w:p w14:paraId="528374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4B1C1F4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60D285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2128816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所在位置道路名称</w:t>
            </w:r>
          </w:p>
        </w:tc>
      </w:tr>
      <w:tr w14:paraId="6E1B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FFC2DF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368" w:type="dxa"/>
            <w:vAlign w:val="center"/>
          </w:tcPr>
          <w:p w14:paraId="38AABE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c>
          <w:tcPr>
            <w:tcW w:w="1279" w:type="dxa"/>
          </w:tcPr>
          <w:p w14:paraId="6CB0A6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600EED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200" w:type="dxa"/>
          </w:tcPr>
          <w:p w14:paraId="7BB80A5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4BC5A31D">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bl>
    <w:p w14:paraId="39D3C28A">
      <w:pPr>
        <w:shd w:val="clear"/>
        <w:spacing w:line="360" w:lineRule="auto"/>
        <w:jc w:val="left"/>
        <w:rPr>
          <w:rFonts w:hint="eastAsia" w:ascii="宋体" w:hAnsi="宋体" w:eastAsia="宋体" w:cs="宋体"/>
          <w:bCs/>
          <w:color w:val="auto"/>
          <w:szCs w:val="21"/>
          <w:highlight w:val="none"/>
          <w:lang w:bidi="ar"/>
        </w:rPr>
      </w:pPr>
      <w:r>
        <w:rPr>
          <w:rFonts w:hint="eastAsia" w:ascii="宋体" w:hAnsi="宋体" w:eastAsia="宋体" w:cs="宋体"/>
          <w:b/>
          <w:color w:val="auto"/>
          <w:szCs w:val="21"/>
          <w:highlight w:val="none"/>
          <w:lang w:bidi="ar"/>
        </w:rPr>
        <w:t>备注</w:t>
      </w:r>
      <w:r>
        <w:rPr>
          <w:rFonts w:hint="eastAsia" w:ascii="宋体" w:hAnsi="宋体" w:eastAsia="宋体" w:cs="宋体"/>
          <w:bCs/>
          <w:color w:val="auto"/>
          <w:szCs w:val="21"/>
          <w:highlight w:val="none"/>
          <w:lang w:bidi="ar"/>
        </w:rPr>
        <w:t>：M 表示该项为必填；C表示该项为条件必填；O 表示该项为可填；其他表格含义相同。</w:t>
      </w:r>
    </w:p>
    <w:p w14:paraId="4D9C039A">
      <w:pPr>
        <w:shd w:val="clear"/>
        <w:spacing w:line="360" w:lineRule="auto"/>
        <w:jc w:val="left"/>
        <w:rPr>
          <w:rFonts w:hint="eastAsia" w:ascii="宋体" w:hAnsi="宋体" w:eastAsia="宋体" w:cs="宋体"/>
          <w:bCs/>
          <w:color w:val="auto"/>
          <w:szCs w:val="21"/>
          <w:highlight w:val="none"/>
          <w:lang w:bidi="ar"/>
        </w:rPr>
      </w:pPr>
    </w:p>
    <w:p w14:paraId="23938D95">
      <w:pPr>
        <w:shd w:val="clear"/>
        <w:spacing w:line="360" w:lineRule="auto"/>
        <w:jc w:val="left"/>
        <w:rPr>
          <w:rFonts w:hint="eastAsia" w:ascii="宋体" w:hAnsi="宋体" w:eastAsia="宋体" w:cs="宋体"/>
          <w:bCs/>
          <w:color w:val="auto"/>
          <w:szCs w:val="21"/>
          <w:highlight w:val="none"/>
          <w:lang w:bidi="ar"/>
        </w:rPr>
      </w:pPr>
    </w:p>
    <w:p w14:paraId="0D2218AB">
      <w:pPr>
        <w:shd w:val="clear"/>
        <w:spacing w:line="360" w:lineRule="auto"/>
        <w:jc w:val="left"/>
        <w:rPr>
          <w:rFonts w:hint="eastAsia" w:ascii="宋体" w:hAnsi="宋体" w:eastAsia="宋体" w:cs="宋体"/>
          <w:bCs/>
          <w:color w:val="auto"/>
          <w:szCs w:val="21"/>
          <w:highlight w:val="none"/>
          <w:lang w:bidi="ar"/>
        </w:rPr>
      </w:pPr>
    </w:p>
    <w:p w14:paraId="6C3007F1">
      <w:pPr>
        <w:shd w:val="clear"/>
        <w:spacing w:line="360" w:lineRule="auto"/>
        <w:jc w:val="left"/>
        <w:rPr>
          <w:rFonts w:hint="eastAsia" w:ascii="宋体" w:hAnsi="宋体" w:eastAsia="宋体" w:cs="宋体"/>
          <w:bCs/>
          <w:color w:val="auto"/>
          <w:szCs w:val="21"/>
          <w:highlight w:val="none"/>
          <w:lang w:bidi="ar"/>
        </w:rPr>
      </w:pPr>
    </w:p>
    <w:p w14:paraId="019BFB4B">
      <w:pPr>
        <w:shd w:val="clear"/>
        <w:spacing w:line="360" w:lineRule="auto"/>
        <w:jc w:val="left"/>
        <w:rPr>
          <w:rFonts w:hint="eastAsia" w:ascii="宋体" w:hAnsi="宋体" w:eastAsia="宋体" w:cs="宋体"/>
          <w:bCs/>
          <w:color w:val="auto"/>
          <w:szCs w:val="21"/>
          <w:highlight w:val="none"/>
          <w:lang w:bidi="ar"/>
        </w:rPr>
      </w:pPr>
    </w:p>
    <w:p w14:paraId="555129D6">
      <w:pPr>
        <w:shd w:val="clear"/>
        <w:spacing w:line="360" w:lineRule="auto"/>
        <w:jc w:val="left"/>
        <w:rPr>
          <w:rFonts w:hint="eastAsia" w:ascii="宋体" w:hAnsi="宋体" w:eastAsia="宋体" w:cs="宋体"/>
          <w:bCs/>
          <w:color w:val="auto"/>
          <w:szCs w:val="21"/>
          <w:highlight w:val="none"/>
          <w:lang w:bidi="ar"/>
        </w:rPr>
      </w:pPr>
    </w:p>
    <w:p w14:paraId="04FFFD54">
      <w:pPr>
        <w:shd w:val="clear"/>
        <w:spacing w:line="360" w:lineRule="auto"/>
        <w:jc w:val="left"/>
        <w:rPr>
          <w:rFonts w:hint="eastAsia" w:ascii="宋体" w:hAnsi="宋体" w:eastAsia="宋体" w:cs="宋体"/>
          <w:bCs/>
          <w:color w:val="auto"/>
          <w:szCs w:val="21"/>
          <w:highlight w:val="none"/>
          <w:lang w:bidi="ar"/>
        </w:rPr>
      </w:pPr>
    </w:p>
    <w:p w14:paraId="208F4488">
      <w:pPr>
        <w:shd w:val="clear"/>
        <w:spacing w:line="360" w:lineRule="auto"/>
        <w:jc w:val="left"/>
        <w:rPr>
          <w:rFonts w:hint="eastAsia" w:ascii="宋体" w:hAnsi="宋体" w:eastAsia="宋体" w:cs="宋体"/>
          <w:bCs/>
          <w:color w:val="auto"/>
          <w:szCs w:val="21"/>
          <w:highlight w:val="none"/>
          <w:lang w:bidi="ar"/>
        </w:rPr>
      </w:pPr>
    </w:p>
    <w:p w14:paraId="3A897695">
      <w:pPr>
        <w:pStyle w:val="8"/>
        <w:widowControl w:val="0"/>
        <w:shd w:val="clear"/>
        <w:snapToGrid/>
        <w:spacing w:before="0" w:beforeLines="0"/>
        <w:jc w:val="center"/>
        <w:rPr>
          <w:rFonts w:hint="eastAsia" w:ascii="宋体" w:hAnsi="宋体" w:eastAsia="宋体" w:cs="宋体"/>
          <w:color w:val="auto"/>
          <w:highlight w:val="none"/>
        </w:rPr>
      </w:pPr>
      <w:bookmarkStart w:id="19" w:name="_Toc11623"/>
      <w:r>
        <w:rPr>
          <w:rFonts w:hint="eastAsia" w:ascii="宋体" w:hAnsi="宋体" w:eastAsia="宋体" w:cs="宋体"/>
          <w:color w:val="auto"/>
          <w:highlight w:val="none"/>
        </w:rPr>
        <w:t>表2 检测单位表</w:t>
      </w:r>
      <w:bookmarkEnd w:id="19"/>
    </w:p>
    <w:tbl>
      <w:tblPr>
        <w:tblStyle w:val="29"/>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17"/>
        <w:gridCol w:w="1249"/>
        <w:gridCol w:w="1186"/>
        <w:gridCol w:w="1148"/>
        <w:gridCol w:w="2192"/>
      </w:tblGrid>
      <w:tr w14:paraId="4A81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65" w:type="dxa"/>
            <w:shd w:val="clear" w:color="auto" w:fill="A5A5A5"/>
            <w:vAlign w:val="center"/>
          </w:tcPr>
          <w:p w14:paraId="6D55450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317" w:type="dxa"/>
            <w:shd w:val="clear" w:color="auto" w:fill="A5A5A5"/>
            <w:vAlign w:val="center"/>
          </w:tcPr>
          <w:p w14:paraId="20ABBB1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49" w:type="dxa"/>
            <w:shd w:val="clear" w:color="auto" w:fill="A5A5A5"/>
            <w:vAlign w:val="center"/>
          </w:tcPr>
          <w:p w14:paraId="5FFB6A3A">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86" w:type="dxa"/>
            <w:shd w:val="clear" w:color="auto" w:fill="A5A5A5"/>
            <w:vAlign w:val="center"/>
          </w:tcPr>
          <w:p w14:paraId="3352F71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48" w:type="dxa"/>
            <w:shd w:val="clear" w:color="auto" w:fill="A5A5A5"/>
            <w:vAlign w:val="center"/>
          </w:tcPr>
          <w:p w14:paraId="4B7AF52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192" w:type="dxa"/>
            <w:shd w:val="clear" w:color="auto" w:fill="A5A5A5"/>
            <w:vAlign w:val="center"/>
          </w:tcPr>
          <w:p w14:paraId="0615C33C">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578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07248E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317" w:type="dxa"/>
            <w:vAlign w:val="center"/>
          </w:tcPr>
          <w:p w14:paraId="0F1CD6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249" w:type="dxa"/>
            <w:vAlign w:val="center"/>
          </w:tcPr>
          <w:p w14:paraId="1F98A3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86" w:type="dxa"/>
            <w:vAlign w:val="center"/>
          </w:tcPr>
          <w:p w14:paraId="3E74EA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48" w:type="dxa"/>
            <w:vAlign w:val="center"/>
          </w:tcPr>
          <w:p w14:paraId="03BCDB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7D0021F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1F00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137A710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DWMC</w:t>
            </w:r>
          </w:p>
        </w:tc>
        <w:tc>
          <w:tcPr>
            <w:tcW w:w="1317" w:type="dxa"/>
            <w:vAlign w:val="center"/>
          </w:tcPr>
          <w:p w14:paraId="433579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单位名称</w:t>
            </w:r>
          </w:p>
        </w:tc>
        <w:tc>
          <w:tcPr>
            <w:tcW w:w="1249" w:type="dxa"/>
            <w:vAlign w:val="center"/>
          </w:tcPr>
          <w:p w14:paraId="1745B2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2C63B6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DED70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456299D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A3B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1491D5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DWDZ</w:t>
            </w:r>
          </w:p>
        </w:tc>
        <w:tc>
          <w:tcPr>
            <w:tcW w:w="1317" w:type="dxa"/>
            <w:vAlign w:val="center"/>
          </w:tcPr>
          <w:p w14:paraId="4DFB17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单位地址</w:t>
            </w:r>
          </w:p>
        </w:tc>
        <w:tc>
          <w:tcPr>
            <w:tcW w:w="1249" w:type="dxa"/>
            <w:vAlign w:val="center"/>
          </w:tcPr>
          <w:p w14:paraId="3D8FA0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4EAA3B6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48" w:type="dxa"/>
            <w:vAlign w:val="center"/>
          </w:tcPr>
          <w:p w14:paraId="04EE48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7E3235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2AB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7AB3EB7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FDDBR</w:t>
            </w:r>
          </w:p>
        </w:tc>
        <w:tc>
          <w:tcPr>
            <w:tcW w:w="1317" w:type="dxa"/>
            <w:vAlign w:val="center"/>
          </w:tcPr>
          <w:p w14:paraId="12A7484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w:t>
            </w:r>
          </w:p>
        </w:tc>
        <w:tc>
          <w:tcPr>
            <w:tcW w:w="1249" w:type="dxa"/>
            <w:vAlign w:val="center"/>
          </w:tcPr>
          <w:p w14:paraId="2D2973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3696DA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44455D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04853C6">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r>
      <w:tr w14:paraId="597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BDEDD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FDDBRLXFS</w:t>
            </w:r>
          </w:p>
        </w:tc>
        <w:tc>
          <w:tcPr>
            <w:tcW w:w="1317" w:type="dxa"/>
            <w:vAlign w:val="center"/>
          </w:tcPr>
          <w:p w14:paraId="75D2B6C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法定代表人联系方式</w:t>
            </w:r>
          </w:p>
        </w:tc>
        <w:tc>
          <w:tcPr>
            <w:tcW w:w="1249" w:type="dxa"/>
            <w:vAlign w:val="center"/>
          </w:tcPr>
          <w:p w14:paraId="2CB039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135D5F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7E5A4B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034B781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741E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5790B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DWFZR</w:t>
            </w:r>
          </w:p>
        </w:tc>
        <w:tc>
          <w:tcPr>
            <w:tcW w:w="1317" w:type="dxa"/>
            <w:vAlign w:val="center"/>
          </w:tcPr>
          <w:p w14:paraId="759799A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单位负责人</w:t>
            </w:r>
          </w:p>
        </w:tc>
        <w:tc>
          <w:tcPr>
            <w:tcW w:w="1249" w:type="dxa"/>
            <w:vAlign w:val="center"/>
          </w:tcPr>
          <w:p w14:paraId="7703CE7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ADC1B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FEE5A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953E8DB">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r>
      <w:tr w14:paraId="470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E449A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DWFZRLXFS</w:t>
            </w:r>
          </w:p>
        </w:tc>
        <w:tc>
          <w:tcPr>
            <w:tcW w:w="1317" w:type="dxa"/>
            <w:vAlign w:val="center"/>
          </w:tcPr>
          <w:p w14:paraId="795F061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单位负责人联系方式</w:t>
            </w:r>
          </w:p>
        </w:tc>
        <w:tc>
          <w:tcPr>
            <w:tcW w:w="1249" w:type="dxa"/>
            <w:vAlign w:val="center"/>
          </w:tcPr>
          <w:p w14:paraId="4B80DD9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35E9DB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5DE2D9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973480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31B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031A1F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HYZGDW</w:t>
            </w:r>
          </w:p>
        </w:tc>
        <w:tc>
          <w:tcPr>
            <w:tcW w:w="1317" w:type="dxa"/>
            <w:vAlign w:val="center"/>
          </w:tcPr>
          <w:p w14:paraId="45E23D7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行</w:t>
            </w:r>
            <w:r>
              <w:rPr>
                <w:rFonts w:hint="eastAsia" w:ascii="宋体" w:hAnsi="宋体" w:eastAsia="宋体" w:cs="宋体"/>
                <w:color w:val="auto"/>
                <w:szCs w:val="21"/>
                <w:highlight w:val="none"/>
                <w:lang w:eastAsia="zh-CN" w:bidi="ar"/>
              </w:rPr>
              <w:t>采购人</w:t>
            </w:r>
            <w:r>
              <w:rPr>
                <w:rFonts w:hint="eastAsia" w:ascii="宋体" w:hAnsi="宋体" w:eastAsia="宋体" w:cs="宋体"/>
                <w:color w:val="auto"/>
                <w:szCs w:val="21"/>
                <w:highlight w:val="none"/>
                <w:lang w:bidi="ar"/>
              </w:rPr>
              <w:t>管单位</w:t>
            </w:r>
          </w:p>
        </w:tc>
        <w:tc>
          <w:tcPr>
            <w:tcW w:w="1249" w:type="dxa"/>
            <w:vAlign w:val="center"/>
          </w:tcPr>
          <w:p w14:paraId="461B955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084B314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48" w:type="dxa"/>
            <w:vAlign w:val="center"/>
          </w:tcPr>
          <w:p w14:paraId="7FCC69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600CBD9">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单位名称</w:t>
            </w:r>
          </w:p>
        </w:tc>
      </w:tr>
      <w:tr w14:paraId="793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3B04FC0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TYSHXYDM</w:t>
            </w:r>
          </w:p>
        </w:tc>
        <w:tc>
          <w:tcPr>
            <w:tcW w:w="1317" w:type="dxa"/>
            <w:vAlign w:val="center"/>
          </w:tcPr>
          <w:p w14:paraId="1CED40A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统一社会信用代码</w:t>
            </w:r>
          </w:p>
        </w:tc>
        <w:tc>
          <w:tcPr>
            <w:tcW w:w="1249" w:type="dxa"/>
            <w:vAlign w:val="center"/>
          </w:tcPr>
          <w:p w14:paraId="30397A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9259A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18</w:t>
            </w:r>
          </w:p>
        </w:tc>
        <w:tc>
          <w:tcPr>
            <w:tcW w:w="1148" w:type="dxa"/>
            <w:vAlign w:val="center"/>
          </w:tcPr>
          <w:p w14:paraId="5DA4F2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736A2F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3B08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F1DB5C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w:t>
            </w:r>
          </w:p>
        </w:tc>
        <w:tc>
          <w:tcPr>
            <w:tcW w:w="1317" w:type="dxa"/>
            <w:vAlign w:val="center"/>
          </w:tcPr>
          <w:p w14:paraId="4F383AC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w:t>
            </w:r>
          </w:p>
        </w:tc>
        <w:tc>
          <w:tcPr>
            <w:tcW w:w="1249" w:type="dxa"/>
            <w:vAlign w:val="center"/>
          </w:tcPr>
          <w:p w14:paraId="0FF51ED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5F5BD8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8DB2E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1FE013A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E5A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FE7CD9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RCLXRLXFS</w:t>
            </w:r>
          </w:p>
        </w:tc>
        <w:tc>
          <w:tcPr>
            <w:tcW w:w="1317" w:type="dxa"/>
            <w:vAlign w:val="center"/>
          </w:tcPr>
          <w:p w14:paraId="215D49A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日常联系人联系方式</w:t>
            </w:r>
          </w:p>
        </w:tc>
        <w:tc>
          <w:tcPr>
            <w:tcW w:w="1249" w:type="dxa"/>
            <w:vAlign w:val="center"/>
          </w:tcPr>
          <w:p w14:paraId="55D3AC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71D091D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4484F4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78E1169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4FA5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BA87F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RCLXRZW</w:t>
            </w:r>
          </w:p>
        </w:tc>
        <w:tc>
          <w:tcPr>
            <w:tcW w:w="1317" w:type="dxa"/>
            <w:vAlign w:val="center"/>
          </w:tcPr>
          <w:p w14:paraId="0699CD3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日常联系人职务</w:t>
            </w:r>
          </w:p>
        </w:tc>
        <w:tc>
          <w:tcPr>
            <w:tcW w:w="1249" w:type="dxa"/>
            <w:vAlign w:val="center"/>
          </w:tcPr>
          <w:p w14:paraId="4D200A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6A18D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3FEA20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192" w:type="dxa"/>
            <w:vAlign w:val="center"/>
          </w:tcPr>
          <w:p w14:paraId="543DC29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52F5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DA062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317" w:type="dxa"/>
            <w:vAlign w:val="center"/>
          </w:tcPr>
          <w:p w14:paraId="382CD76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c>
          <w:tcPr>
            <w:tcW w:w="1249" w:type="dxa"/>
            <w:vAlign w:val="center"/>
          </w:tcPr>
          <w:p w14:paraId="79D5AFE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400D8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148" w:type="dxa"/>
            <w:vAlign w:val="center"/>
          </w:tcPr>
          <w:p w14:paraId="4DF5908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192" w:type="dxa"/>
            <w:vAlign w:val="center"/>
          </w:tcPr>
          <w:p w14:paraId="20A91FDE">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bl>
    <w:p w14:paraId="52ACA3F6">
      <w:pPr>
        <w:shd w:val="clear"/>
        <w:rPr>
          <w:rFonts w:hint="eastAsia" w:ascii="宋体" w:hAnsi="宋体" w:eastAsia="宋体" w:cs="宋体"/>
          <w:color w:val="auto"/>
          <w:highlight w:val="none"/>
        </w:rPr>
      </w:pPr>
    </w:p>
    <w:p w14:paraId="58DDC7BE">
      <w:pPr>
        <w:shd w:val="clear"/>
        <w:rPr>
          <w:rFonts w:hint="eastAsia" w:ascii="宋体" w:hAnsi="宋体" w:eastAsia="宋体" w:cs="宋体"/>
          <w:color w:val="auto"/>
          <w:highlight w:val="none"/>
        </w:rPr>
      </w:pPr>
    </w:p>
    <w:p w14:paraId="7D862470">
      <w:pPr>
        <w:pStyle w:val="8"/>
        <w:widowControl w:val="0"/>
        <w:shd w:val="clear"/>
        <w:snapToGrid/>
        <w:spacing w:before="0" w:beforeLines="0"/>
        <w:jc w:val="center"/>
        <w:rPr>
          <w:rFonts w:hint="eastAsia" w:ascii="宋体" w:hAnsi="宋体" w:eastAsia="宋体" w:cs="宋体"/>
          <w:color w:val="auto"/>
          <w:highlight w:val="none"/>
        </w:rPr>
      </w:pPr>
      <w:bookmarkStart w:id="20" w:name="_Toc20050"/>
      <w:r>
        <w:rPr>
          <w:rFonts w:hint="eastAsia" w:ascii="宋体" w:hAnsi="宋体" w:eastAsia="宋体" w:cs="宋体"/>
          <w:color w:val="auto"/>
          <w:highlight w:val="none"/>
        </w:rPr>
        <w:t>表3 检测人员表</w:t>
      </w:r>
      <w:bookmarkEnd w:id="20"/>
    </w:p>
    <w:tbl>
      <w:tblPr>
        <w:tblStyle w:val="29"/>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08"/>
        <w:gridCol w:w="1147"/>
        <w:gridCol w:w="1121"/>
        <w:gridCol w:w="1174"/>
        <w:gridCol w:w="2417"/>
      </w:tblGrid>
      <w:tr w14:paraId="774D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2" w:type="dxa"/>
            <w:shd w:val="clear" w:color="auto" w:fill="A5A5A5"/>
            <w:vAlign w:val="center"/>
          </w:tcPr>
          <w:p w14:paraId="19434E40">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508" w:type="dxa"/>
            <w:shd w:val="clear" w:color="auto" w:fill="A5A5A5"/>
            <w:vAlign w:val="center"/>
          </w:tcPr>
          <w:p w14:paraId="5FABFD6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147" w:type="dxa"/>
            <w:shd w:val="clear" w:color="auto" w:fill="A5A5A5"/>
            <w:vAlign w:val="center"/>
          </w:tcPr>
          <w:p w14:paraId="1F3278F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21" w:type="dxa"/>
            <w:shd w:val="clear" w:color="auto" w:fill="A5A5A5"/>
            <w:vAlign w:val="center"/>
          </w:tcPr>
          <w:p w14:paraId="6614CBF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74" w:type="dxa"/>
            <w:shd w:val="clear" w:color="auto" w:fill="A5A5A5"/>
            <w:vAlign w:val="center"/>
          </w:tcPr>
          <w:p w14:paraId="50E34A3F">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417" w:type="dxa"/>
            <w:shd w:val="clear" w:color="auto" w:fill="A5A5A5"/>
            <w:vAlign w:val="center"/>
          </w:tcPr>
          <w:p w14:paraId="6CB9BB1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7A84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3845CB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508" w:type="dxa"/>
            <w:vAlign w:val="center"/>
          </w:tcPr>
          <w:p w14:paraId="30295F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147" w:type="dxa"/>
            <w:vAlign w:val="center"/>
          </w:tcPr>
          <w:p w14:paraId="0C1F8B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21" w:type="dxa"/>
            <w:vAlign w:val="center"/>
          </w:tcPr>
          <w:p w14:paraId="50ED76F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316E00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34C74DED">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72F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0859BB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XM</w:t>
            </w:r>
          </w:p>
        </w:tc>
        <w:tc>
          <w:tcPr>
            <w:tcW w:w="1508" w:type="dxa"/>
            <w:vAlign w:val="center"/>
          </w:tcPr>
          <w:p w14:paraId="64DC84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c>
          <w:tcPr>
            <w:tcW w:w="1147" w:type="dxa"/>
            <w:vAlign w:val="center"/>
          </w:tcPr>
          <w:p w14:paraId="59474A2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0377D15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74" w:type="dxa"/>
            <w:vAlign w:val="center"/>
          </w:tcPr>
          <w:p w14:paraId="76EA59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51AD8B39">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0CA2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6A577A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SFZHM</w:t>
            </w:r>
          </w:p>
        </w:tc>
        <w:tc>
          <w:tcPr>
            <w:tcW w:w="1508" w:type="dxa"/>
            <w:vAlign w:val="center"/>
          </w:tcPr>
          <w:p w14:paraId="1C369F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身份证号码</w:t>
            </w:r>
          </w:p>
        </w:tc>
        <w:tc>
          <w:tcPr>
            <w:tcW w:w="1147" w:type="dxa"/>
            <w:vAlign w:val="center"/>
          </w:tcPr>
          <w:p w14:paraId="2321CB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62935D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74" w:type="dxa"/>
            <w:vAlign w:val="center"/>
          </w:tcPr>
          <w:p w14:paraId="1E2E67A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7C42775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15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1BFFA8B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LXDH</w:t>
            </w:r>
          </w:p>
        </w:tc>
        <w:tc>
          <w:tcPr>
            <w:tcW w:w="1508" w:type="dxa"/>
            <w:vAlign w:val="center"/>
          </w:tcPr>
          <w:p w14:paraId="18C9264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联系电话</w:t>
            </w:r>
          </w:p>
        </w:tc>
        <w:tc>
          <w:tcPr>
            <w:tcW w:w="1147" w:type="dxa"/>
            <w:vAlign w:val="center"/>
          </w:tcPr>
          <w:p w14:paraId="0F8BA6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330EF3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74" w:type="dxa"/>
            <w:vAlign w:val="center"/>
          </w:tcPr>
          <w:p w14:paraId="3C61D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0B0255F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406E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5E3337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XB</w:t>
            </w:r>
          </w:p>
        </w:tc>
        <w:tc>
          <w:tcPr>
            <w:tcW w:w="1508" w:type="dxa"/>
            <w:vAlign w:val="center"/>
          </w:tcPr>
          <w:p w14:paraId="22C8F93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性别</w:t>
            </w:r>
          </w:p>
        </w:tc>
        <w:tc>
          <w:tcPr>
            <w:tcW w:w="1147" w:type="dxa"/>
            <w:vAlign w:val="center"/>
          </w:tcPr>
          <w:p w14:paraId="1BCD174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21" w:type="dxa"/>
            <w:vAlign w:val="center"/>
          </w:tcPr>
          <w:p w14:paraId="572B82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74" w:type="dxa"/>
            <w:vAlign w:val="center"/>
          </w:tcPr>
          <w:p w14:paraId="2B012D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5EE816AA">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0:未知；1:男；2:女;</w:t>
            </w:r>
          </w:p>
        </w:tc>
      </w:tr>
      <w:tr w14:paraId="317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5593ABA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XL</w:t>
            </w:r>
          </w:p>
        </w:tc>
        <w:tc>
          <w:tcPr>
            <w:tcW w:w="1508" w:type="dxa"/>
            <w:vAlign w:val="center"/>
          </w:tcPr>
          <w:p w14:paraId="046807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学历</w:t>
            </w:r>
          </w:p>
        </w:tc>
        <w:tc>
          <w:tcPr>
            <w:tcW w:w="1147" w:type="dxa"/>
            <w:vAlign w:val="center"/>
          </w:tcPr>
          <w:p w14:paraId="6A2F454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6894C7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14DA7D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17" w:type="dxa"/>
            <w:vAlign w:val="center"/>
          </w:tcPr>
          <w:p w14:paraId="402B729F">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高中以下/高中/大专/本科/硕士/博士</w:t>
            </w:r>
          </w:p>
        </w:tc>
      </w:tr>
      <w:tr w14:paraId="7395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764215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SSDWBH</w:t>
            </w:r>
          </w:p>
        </w:tc>
        <w:tc>
          <w:tcPr>
            <w:tcW w:w="1508" w:type="dxa"/>
            <w:vAlign w:val="center"/>
          </w:tcPr>
          <w:p w14:paraId="561B594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所属单位编号</w:t>
            </w:r>
          </w:p>
        </w:tc>
        <w:tc>
          <w:tcPr>
            <w:tcW w:w="1147" w:type="dxa"/>
            <w:vAlign w:val="center"/>
          </w:tcPr>
          <w:p w14:paraId="287FC9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21" w:type="dxa"/>
            <w:vAlign w:val="center"/>
          </w:tcPr>
          <w:p w14:paraId="327509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384D94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2BBA307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所属检测单位编号</w:t>
            </w:r>
          </w:p>
        </w:tc>
      </w:tr>
    </w:tbl>
    <w:p w14:paraId="37370269">
      <w:pPr>
        <w:shd w:val="clear"/>
        <w:rPr>
          <w:rFonts w:hint="eastAsia" w:ascii="宋体" w:hAnsi="宋体" w:eastAsia="宋体" w:cs="宋体"/>
          <w:color w:val="auto"/>
          <w:highlight w:val="none"/>
        </w:rPr>
      </w:pPr>
    </w:p>
    <w:p w14:paraId="6BDA03D4">
      <w:pPr>
        <w:pStyle w:val="8"/>
        <w:widowControl w:val="0"/>
        <w:shd w:val="clear"/>
        <w:snapToGrid/>
        <w:spacing w:before="0" w:beforeLines="0"/>
        <w:jc w:val="center"/>
        <w:rPr>
          <w:rFonts w:hint="eastAsia" w:ascii="宋体" w:hAnsi="宋体" w:eastAsia="宋体" w:cs="宋体"/>
          <w:color w:val="auto"/>
          <w:highlight w:val="none"/>
        </w:rPr>
      </w:pPr>
      <w:bookmarkStart w:id="21" w:name="_Toc13119"/>
      <w:r>
        <w:rPr>
          <w:rFonts w:hint="eastAsia" w:ascii="宋体" w:hAnsi="宋体" w:eastAsia="宋体" w:cs="宋体"/>
          <w:color w:val="auto"/>
          <w:highlight w:val="none"/>
        </w:rPr>
        <w:t>表4 隐患表</w:t>
      </w:r>
      <w:bookmarkEnd w:id="21"/>
      <w:r>
        <w:rPr>
          <w:rFonts w:hint="eastAsia" w:ascii="宋体" w:hAnsi="宋体" w:eastAsia="宋体" w:cs="宋体"/>
          <w:color w:val="auto"/>
          <w:highlight w:val="none"/>
        </w:rPr>
        <w:t xml:space="preserve"> </w:t>
      </w:r>
    </w:p>
    <w:tbl>
      <w:tblPr>
        <w:tblStyle w:val="28"/>
        <w:tblW w:w="85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60" w:type="dxa"/>
          <w:left w:w="120" w:type="dxa"/>
          <w:bottom w:w="30" w:type="dxa"/>
          <w:right w:w="120" w:type="dxa"/>
        </w:tblCellMar>
      </w:tblPr>
      <w:tblGrid>
        <w:gridCol w:w="1184"/>
        <w:gridCol w:w="1440"/>
        <w:gridCol w:w="1168"/>
        <w:gridCol w:w="1164"/>
        <w:gridCol w:w="1163"/>
        <w:gridCol w:w="2427"/>
      </w:tblGrid>
      <w:tr w14:paraId="7464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Height w:val="493" w:hRule="atLeast"/>
        </w:trPr>
        <w:tc>
          <w:tcPr>
            <w:tcW w:w="1184" w:type="dxa"/>
            <w:shd w:val="clear" w:color="auto" w:fill="A5A5A5"/>
            <w:vAlign w:val="center"/>
          </w:tcPr>
          <w:p w14:paraId="366A210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bookmarkStart w:id="22" w:name="_Hlk180227907"/>
            <w:bookmarkStart w:id="23" w:name="_Hlk180227598"/>
            <w:r>
              <w:rPr>
                <w:rFonts w:hint="eastAsia" w:ascii="宋体" w:hAnsi="宋体" w:eastAsia="宋体" w:cs="宋体"/>
                <w:b/>
                <w:bCs/>
                <w:color w:val="auto"/>
                <w:highlight w:val="none"/>
              </w:rPr>
              <w:t>字段名称</w:t>
            </w:r>
          </w:p>
        </w:tc>
        <w:tc>
          <w:tcPr>
            <w:tcW w:w="1440" w:type="dxa"/>
            <w:shd w:val="clear" w:color="auto" w:fill="A5A5A5"/>
            <w:vAlign w:val="center"/>
          </w:tcPr>
          <w:p w14:paraId="0F3779A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168" w:type="dxa"/>
            <w:shd w:val="clear" w:color="auto" w:fill="A5A5A5"/>
            <w:vAlign w:val="center"/>
          </w:tcPr>
          <w:p w14:paraId="5B869D4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64" w:type="dxa"/>
            <w:shd w:val="clear" w:color="auto" w:fill="A5A5A5"/>
            <w:vAlign w:val="center"/>
          </w:tcPr>
          <w:p w14:paraId="054A7916">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63" w:type="dxa"/>
            <w:shd w:val="clear" w:color="auto" w:fill="A5A5A5"/>
            <w:vAlign w:val="center"/>
          </w:tcPr>
          <w:p w14:paraId="48365F9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427" w:type="dxa"/>
            <w:shd w:val="clear" w:color="auto" w:fill="A5A5A5"/>
            <w:vAlign w:val="center"/>
          </w:tcPr>
          <w:p w14:paraId="45E27EFB">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3B694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F61C29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440" w:type="dxa"/>
            <w:vAlign w:val="center"/>
          </w:tcPr>
          <w:p w14:paraId="68D949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168" w:type="dxa"/>
            <w:vAlign w:val="center"/>
          </w:tcPr>
          <w:p w14:paraId="336F96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60CB19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03423F3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A2515F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621D5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518D6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440" w:type="dxa"/>
            <w:vAlign w:val="center"/>
          </w:tcPr>
          <w:p w14:paraId="342864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168" w:type="dxa"/>
            <w:vAlign w:val="center"/>
          </w:tcPr>
          <w:p w14:paraId="5A809D6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7F46D5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51F798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DF91AA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杭州市</w:t>
            </w:r>
          </w:p>
        </w:tc>
      </w:tr>
      <w:tr w14:paraId="23A2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0B5D7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440" w:type="dxa"/>
            <w:vAlign w:val="center"/>
          </w:tcPr>
          <w:p w14:paraId="2D36283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168" w:type="dxa"/>
            <w:vAlign w:val="center"/>
          </w:tcPr>
          <w:p w14:paraId="446545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B6B16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121041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0FDE93F">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西湖区</w:t>
            </w:r>
          </w:p>
        </w:tc>
      </w:tr>
      <w:tr w14:paraId="7DCE5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3CC7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SSJCXMBH</w:t>
            </w:r>
          </w:p>
        </w:tc>
        <w:tc>
          <w:tcPr>
            <w:tcW w:w="1440" w:type="dxa"/>
            <w:vAlign w:val="center"/>
          </w:tcPr>
          <w:p w14:paraId="75FB549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所属检测项目编号</w:t>
            </w:r>
          </w:p>
        </w:tc>
        <w:tc>
          <w:tcPr>
            <w:tcW w:w="1168" w:type="dxa"/>
            <w:vAlign w:val="center"/>
          </w:tcPr>
          <w:p w14:paraId="4440CA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7F2CEF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21A793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46548FC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p>
        </w:tc>
      </w:tr>
      <w:tr w14:paraId="62FE9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84B4C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GWLX</w:t>
            </w:r>
          </w:p>
        </w:tc>
        <w:tc>
          <w:tcPr>
            <w:tcW w:w="1440" w:type="dxa"/>
            <w:vAlign w:val="center"/>
          </w:tcPr>
          <w:p w14:paraId="2BC67C5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管网类型</w:t>
            </w:r>
          </w:p>
        </w:tc>
        <w:tc>
          <w:tcPr>
            <w:tcW w:w="1168" w:type="dxa"/>
            <w:vAlign w:val="center"/>
          </w:tcPr>
          <w:p w14:paraId="7A1CB91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996DA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4D144D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E4F071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默认值：污水管网</w:t>
            </w:r>
          </w:p>
        </w:tc>
      </w:tr>
      <w:tr w14:paraId="4CD4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87C99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QSJH</w:t>
            </w:r>
          </w:p>
        </w:tc>
        <w:tc>
          <w:tcPr>
            <w:tcW w:w="1440" w:type="dxa"/>
            <w:vAlign w:val="center"/>
          </w:tcPr>
          <w:p w14:paraId="71C71A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起始井号</w:t>
            </w:r>
          </w:p>
        </w:tc>
        <w:tc>
          <w:tcPr>
            <w:tcW w:w="1168" w:type="dxa"/>
            <w:vAlign w:val="center"/>
          </w:tcPr>
          <w:p w14:paraId="2E2259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1C8630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163" w:type="dxa"/>
            <w:vAlign w:val="center"/>
          </w:tcPr>
          <w:p w14:paraId="532FA9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86A5F0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起始检查井编号</w:t>
            </w:r>
          </w:p>
        </w:tc>
      </w:tr>
      <w:tr w14:paraId="3FB04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B86E26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ZZJH</w:t>
            </w:r>
          </w:p>
        </w:tc>
        <w:tc>
          <w:tcPr>
            <w:tcW w:w="1440" w:type="dxa"/>
            <w:vAlign w:val="center"/>
          </w:tcPr>
          <w:p w14:paraId="4ED7BE8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终止井号</w:t>
            </w:r>
          </w:p>
        </w:tc>
        <w:tc>
          <w:tcPr>
            <w:tcW w:w="1168" w:type="dxa"/>
            <w:vAlign w:val="center"/>
          </w:tcPr>
          <w:p w14:paraId="62FBF68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731A95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163" w:type="dxa"/>
            <w:vAlign w:val="center"/>
          </w:tcPr>
          <w:p w14:paraId="521B5A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5C78C8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终止检查井编号</w:t>
            </w:r>
          </w:p>
        </w:tc>
      </w:tr>
      <w:bookmarkEnd w:id="22"/>
      <w:tr w14:paraId="1C68F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C18C7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JCRQ</w:t>
            </w:r>
          </w:p>
        </w:tc>
        <w:tc>
          <w:tcPr>
            <w:tcW w:w="1440" w:type="dxa"/>
            <w:vAlign w:val="center"/>
          </w:tcPr>
          <w:p w14:paraId="5258FCD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检测日期</w:t>
            </w:r>
          </w:p>
        </w:tc>
        <w:tc>
          <w:tcPr>
            <w:tcW w:w="1168" w:type="dxa"/>
            <w:vAlign w:val="center"/>
          </w:tcPr>
          <w:p w14:paraId="547423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66E271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729264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F318307">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1DA0D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71FCD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YHLY</w:t>
            </w:r>
          </w:p>
        </w:tc>
        <w:tc>
          <w:tcPr>
            <w:tcW w:w="1440" w:type="dxa"/>
            <w:vAlign w:val="center"/>
          </w:tcPr>
          <w:p w14:paraId="66C9B4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隐患来源</w:t>
            </w:r>
          </w:p>
        </w:tc>
        <w:tc>
          <w:tcPr>
            <w:tcW w:w="1168" w:type="dxa"/>
            <w:vAlign w:val="center"/>
          </w:tcPr>
          <w:p w14:paraId="09AB25F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4123863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63" w:type="dxa"/>
            <w:vAlign w:val="center"/>
          </w:tcPr>
          <w:p w14:paraId="3FD4964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297C35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默认填写电视检测</w:t>
            </w:r>
          </w:p>
        </w:tc>
      </w:tr>
      <w:tr w14:paraId="289E2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208C4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YHLX</w:t>
            </w:r>
          </w:p>
        </w:tc>
        <w:tc>
          <w:tcPr>
            <w:tcW w:w="1440" w:type="dxa"/>
            <w:vAlign w:val="center"/>
          </w:tcPr>
          <w:p w14:paraId="6D6814E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隐患类型</w:t>
            </w:r>
          </w:p>
        </w:tc>
        <w:tc>
          <w:tcPr>
            <w:tcW w:w="1168" w:type="dxa"/>
            <w:vAlign w:val="center"/>
          </w:tcPr>
          <w:p w14:paraId="203C35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5D9CA23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770666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4314777">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1：结构隐患；2：功能隐患；                                                                                                                                                                                                                                          </w:t>
            </w:r>
          </w:p>
        </w:tc>
      </w:tr>
      <w:tr w14:paraId="3C2E6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B49EE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YHDM</w:t>
            </w:r>
          </w:p>
        </w:tc>
        <w:tc>
          <w:tcPr>
            <w:tcW w:w="1440" w:type="dxa"/>
            <w:vAlign w:val="center"/>
          </w:tcPr>
          <w:p w14:paraId="2A232D3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隐患代码</w:t>
            </w:r>
          </w:p>
        </w:tc>
        <w:tc>
          <w:tcPr>
            <w:tcW w:w="1168" w:type="dxa"/>
            <w:vAlign w:val="center"/>
          </w:tcPr>
          <w:p w14:paraId="59007C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57F5E9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p>
        </w:tc>
        <w:tc>
          <w:tcPr>
            <w:tcW w:w="1163" w:type="dxa"/>
            <w:vAlign w:val="center"/>
          </w:tcPr>
          <w:p w14:paraId="1FAB1B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311B22B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PL: 结构隐患-破裂；</w:t>
            </w:r>
          </w:p>
          <w:p w14:paraId="15CC195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BX：结构隐患-变形；</w:t>
            </w:r>
          </w:p>
          <w:p w14:paraId="361A4985">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FS：结构隐患-腐蚀；</w:t>
            </w:r>
          </w:p>
          <w:p w14:paraId="46DBD6B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CK：结构隐患-错口；</w:t>
            </w:r>
          </w:p>
          <w:p w14:paraId="57DDBEE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QF：结构隐患-起伏；</w:t>
            </w:r>
          </w:p>
          <w:p w14:paraId="616D760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TJ：结构隐患-脱节；</w:t>
            </w:r>
          </w:p>
          <w:p w14:paraId="439906A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TL：结构隐患-接口材料脱落；</w:t>
            </w:r>
          </w:p>
          <w:p w14:paraId="1A5BC1C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AJ：结构隐患-支管暗接；</w:t>
            </w:r>
          </w:p>
          <w:p w14:paraId="796CADD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CR：结构隐患-异物穿入；</w:t>
            </w:r>
          </w:p>
          <w:p w14:paraId="54BDAFD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SL：结构隐患-渗漏；</w:t>
            </w:r>
          </w:p>
          <w:p w14:paraId="444A6B0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CJ：功能隐患-沉积；</w:t>
            </w:r>
          </w:p>
          <w:p w14:paraId="3D5D00C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JG：功能隐患-结垢；</w:t>
            </w:r>
          </w:p>
          <w:p w14:paraId="647CC23A">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ZW：功能隐患-障碍物；</w:t>
            </w:r>
          </w:p>
          <w:p w14:paraId="032F5733">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CQ：功能隐患-残墙/坝根；</w:t>
            </w:r>
          </w:p>
          <w:p w14:paraId="5B3B7D4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SG：功能隐患-树根；</w:t>
            </w:r>
          </w:p>
          <w:p w14:paraId="1488858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FZ：功能隐患-浮渣；</w:t>
            </w:r>
          </w:p>
        </w:tc>
      </w:tr>
      <w:tr w14:paraId="2531C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0DB285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YHDJ</w:t>
            </w:r>
          </w:p>
        </w:tc>
        <w:tc>
          <w:tcPr>
            <w:tcW w:w="1440" w:type="dxa"/>
            <w:vAlign w:val="center"/>
          </w:tcPr>
          <w:p w14:paraId="3C86144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隐患等级</w:t>
            </w:r>
          </w:p>
        </w:tc>
        <w:tc>
          <w:tcPr>
            <w:tcW w:w="1168" w:type="dxa"/>
            <w:vAlign w:val="center"/>
          </w:tcPr>
          <w:p w14:paraId="530669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24ECF1B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33600E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ABD397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1：一级轻微隐患；</w:t>
            </w:r>
          </w:p>
          <w:p w14:paraId="3955500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2：二级中等隐患；</w:t>
            </w:r>
          </w:p>
          <w:p w14:paraId="3930FF6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3：三级严重隐患；</w:t>
            </w:r>
          </w:p>
          <w:p w14:paraId="2925889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4：四级重大隐患；</w:t>
            </w:r>
          </w:p>
        </w:tc>
      </w:tr>
      <w:tr w14:paraId="30BC6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11504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MSXX</w:t>
            </w:r>
          </w:p>
        </w:tc>
        <w:tc>
          <w:tcPr>
            <w:tcW w:w="1440" w:type="dxa"/>
            <w:vAlign w:val="center"/>
          </w:tcPr>
          <w:p w14:paraId="7D455D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描述信息</w:t>
            </w:r>
          </w:p>
        </w:tc>
        <w:tc>
          <w:tcPr>
            <w:tcW w:w="1168" w:type="dxa"/>
            <w:vAlign w:val="center"/>
          </w:tcPr>
          <w:p w14:paraId="6CDA43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3A6F75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205292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5684F9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p>
        </w:tc>
      </w:tr>
      <w:tr w14:paraId="6A98A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7E35DC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YHZP</w:t>
            </w:r>
          </w:p>
        </w:tc>
        <w:tc>
          <w:tcPr>
            <w:tcW w:w="1440" w:type="dxa"/>
            <w:vAlign w:val="center"/>
          </w:tcPr>
          <w:p w14:paraId="4B85496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隐患照片</w:t>
            </w:r>
          </w:p>
        </w:tc>
        <w:tc>
          <w:tcPr>
            <w:tcW w:w="1168" w:type="dxa"/>
            <w:vAlign w:val="center"/>
          </w:tcPr>
          <w:p w14:paraId="2B5465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6C04D7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2FA87F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EC4B55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照片相对地址</w:t>
            </w:r>
          </w:p>
        </w:tc>
      </w:tr>
      <w:tr w14:paraId="0AC9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391C9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YHSP</w:t>
            </w:r>
          </w:p>
        </w:tc>
        <w:tc>
          <w:tcPr>
            <w:tcW w:w="1440" w:type="dxa"/>
            <w:vAlign w:val="center"/>
          </w:tcPr>
          <w:p w14:paraId="03CCD96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隐患视频</w:t>
            </w:r>
          </w:p>
        </w:tc>
        <w:tc>
          <w:tcPr>
            <w:tcW w:w="1168" w:type="dxa"/>
            <w:vAlign w:val="center"/>
          </w:tcPr>
          <w:p w14:paraId="1CFB50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130DD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5E19B9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2B6D382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视频相对地址</w:t>
            </w:r>
          </w:p>
        </w:tc>
      </w:tr>
      <w:tr w14:paraId="2AA5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803A8D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YHKSZBJD</w:t>
            </w:r>
          </w:p>
        </w:tc>
        <w:tc>
          <w:tcPr>
            <w:tcW w:w="1440" w:type="dxa"/>
            <w:vAlign w:val="center"/>
          </w:tcPr>
          <w:p w14:paraId="5F60F6E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隐患开始坐标经度</w:t>
            </w:r>
          </w:p>
        </w:tc>
        <w:tc>
          <w:tcPr>
            <w:tcW w:w="1168" w:type="dxa"/>
            <w:vAlign w:val="center"/>
          </w:tcPr>
          <w:p w14:paraId="54CBD5A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0ACA42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231EF91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16F9B43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49B53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AA24BE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YHKSZBWD</w:t>
            </w:r>
          </w:p>
        </w:tc>
        <w:tc>
          <w:tcPr>
            <w:tcW w:w="1440" w:type="dxa"/>
            <w:vAlign w:val="center"/>
          </w:tcPr>
          <w:p w14:paraId="60F203E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隐患开始坐标纬度</w:t>
            </w:r>
          </w:p>
        </w:tc>
        <w:tc>
          <w:tcPr>
            <w:tcW w:w="1168" w:type="dxa"/>
            <w:vAlign w:val="center"/>
          </w:tcPr>
          <w:p w14:paraId="17D0379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4DBBC9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1C88A2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641B54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775BB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FC834B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YHJSZBJD</w:t>
            </w:r>
          </w:p>
        </w:tc>
        <w:tc>
          <w:tcPr>
            <w:tcW w:w="1440" w:type="dxa"/>
            <w:vAlign w:val="center"/>
          </w:tcPr>
          <w:p w14:paraId="70F687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隐患结束坐标经度</w:t>
            </w:r>
          </w:p>
        </w:tc>
        <w:tc>
          <w:tcPr>
            <w:tcW w:w="1168" w:type="dxa"/>
            <w:vAlign w:val="center"/>
          </w:tcPr>
          <w:p w14:paraId="690506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50E80B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4A3014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772F8E5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45F08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654D0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YHJSZBWD</w:t>
            </w:r>
          </w:p>
        </w:tc>
        <w:tc>
          <w:tcPr>
            <w:tcW w:w="1440" w:type="dxa"/>
            <w:vAlign w:val="center"/>
          </w:tcPr>
          <w:p w14:paraId="3384AD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隐患结束坐标纬度</w:t>
            </w:r>
          </w:p>
        </w:tc>
        <w:tc>
          <w:tcPr>
            <w:tcW w:w="1168" w:type="dxa"/>
            <w:vAlign w:val="center"/>
          </w:tcPr>
          <w:p w14:paraId="6EF9D4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0724D0E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0BAC4D1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28C7BE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57D93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66E83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QXCD</w:t>
            </w:r>
          </w:p>
        </w:tc>
        <w:tc>
          <w:tcPr>
            <w:tcW w:w="1440" w:type="dxa"/>
            <w:vAlign w:val="center"/>
          </w:tcPr>
          <w:p w14:paraId="353C690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隐患长度</w:t>
            </w:r>
          </w:p>
        </w:tc>
        <w:tc>
          <w:tcPr>
            <w:tcW w:w="1168" w:type="dxa"/>
            <w:vAlign w:val="center"/>
          </w:tcPr>
          <w:p w14:paraId="0ECC2F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65A4CB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（10,2）</w:t>
            </w:r>
          </w:p>
        </w:tc>
        <w:tc>
          <w:tcPr>
            <w:tcW w:w="1163" w:type="dxa"/>
            <w:vAlign w:val="center"/>
          </w:tcPr>
          <w:p w14:paraId="35A9F5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07517CF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单位：米, 精确到小数点后2位</w:t>
            </w:r>
          </w:p>
        </w:tc>
      </w:tr>
      <w:tr w14:paraId="38E4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4F587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JCDWBH</w:t>
            </w:r>
          </w:p>
        </w:tc>
        <w:tc>
          <w:tcPr>
            <w:tcW w:w="1440" w:type="dxa"/>
            <w:vAlign w:val="center"/>
          </w:tcPr>
          <w:p w14:paraId="3792F2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检测单位编号</w:t>
            </w:r>
          </w:p>
        </w:tc>
        <w:tc>
          <w:tcPr>
            <w:tcW w:w="1168" w:type="dxa"/>
            <w:vAlign w:val="center"/>
          </w:tcPr>
          <w:p w14:paraId="6323B7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6DC4FFB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5B8CBF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1AE4EE2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检测单位编号</w:t>
            </w:r>
          </w:p>
        </w:tc>
      </w:tr>
      <w:tr w14:paraId="592BB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8FDDE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JCDWMC</w:t>
            </w:r>
          </w:p>
        </w:tc>
        <w:tc>
          <w:tcPr>
            <w:tcW w:w="1440" w:type="dxa"/>
            <w:vAlign w:val="center"/>
          </w:tcPr>
          <w:p w14:paraId="23CFCEB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检测单位名称</w:t>
            </w:r>
          </w:p>
        </w:tc>
        <w:tc>
          <w:tcPr>
            <w:tcW w:w="1168" w:type="dxa"/>
            <w:vAlign w:val="center"/>
          </w:tcPr>
          <w:p w14:paraId="5368BFD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A294C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63" w:type="dxa"/>
            <w:vAlign w:val="center"/>
          </w:tcPr>
          <w:p w14:paraId="1CD49B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C8D8E46">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检测单位名称</w:t>
            </w:r>
          </w:p>
        </w:tc>
      </w:tr>
      <w:tr w14:paraId="68375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0DBF2F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XFJY</w:t>
            </w:r>
          </w:p>
        </w:tc>
        <w:tc>
          <w:tcPr>
            <w:tcW w:w="1440" w:type="dxa"/>
            <w:vAlign w:val="center"/>
          </w:tcPr>
          <w:p w14:paraId="7CB47A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修复建议</w:t>
            </w:r>
          </w:p>
        </w:tc>
        <w:tc>
          <w:tcPr>
            <w:tcW w:w="1168" w:type="dxa"/>
            <w:vAlign w:val="center"/>
          </w:tcPr>
          <w:p w14:paraId="2DEFF7A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4AF2476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61E770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9177989">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65FB6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777575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XFFF</w:t>
            </w:r>
          </w:p>
        </w:tc>
        <w:tc>
          <w:tcPr>
            <w:tcW w:w="1440" w:type="dxa"/>
            <w:vAlign w:val="center"/>
          </w:tcPr>
          <w:p w14:paraId="429623E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修复方法</w:t>
            </w:r>
          </w:p>
        </w:tc>
        <w:tc>
          <w:tcPr>
            <w:tcW w:w="1168" w:type="dxa"/>
            <w:vAlign w:val="center"/>
          </w:tcPr>
          <w:p w14:paraId="0A45AE0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8C3028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163" w:type="dxa"/>
            <w:vAlign w:val="center"/>
          </w:tcPr>
          <w:p w14:paraId="47E85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1485F906">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0CBAC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9F19F8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SFLRXFJH</w:t>
            </w:r>
          </w:p>
        </w:tc>
        <w:tc>
          <w:tcPr>
            <w:tcW w:w="1440" w:type="dxa"/>
            <w:vAlign w:val="center"/>
          </w:tcPr>
          <w:p w14:paraId="436FF5D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是否列入修复计划</w:t>
            </w:r>
          </w:p>
        </w:tc>
        <w:tc>
          <w:tcPr>
            <w:tcW w:w="1168" w:type="dxa"/>
            <w:vAlign w:val="center"/>
          </w:tcPr>
          <w:p w14:paraId="45621A2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2DA5EA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29165B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37FBFBF5">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0：否；</w:t>
            </w:r>
          </w:p>
          <w:p w14:paraId="45DCEB2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1：是；</w:t>
            </w:r>
          </w:p>
        </w:tc>
      </w:tr>
      <w:tr w14:paraId="597EB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851A7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JHWCXFRQ</w:t>
            </w:r>
          </w:p>
        </w:tc>
        <w:tc>
          <w:tcPr>
            <w:tcW w:w="1440" w:type="dxa"/>
            <w:vAlign w:val="center"/>
          </w:tcPr>
          <w:p w14:paraId="17C98ED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计划完成修复日期</w:t>
            </w:r>
          </w:p>
        </w:tc>
        <w:tc>
          <w:tcPr>
            <w:tcW w:w="1168" w:type="dxa"/>
            <w:vAlign w:val="center"/>
          </w:tcPr>
          <w:p w14:paraId="6B41444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37B21E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25EC1B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7DCE8FA">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1E0BB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86FD0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SSXFXMBH</w:t>
            </w:r>
          </w:p>
        </w:tc>
        <w:tc>
          <w:tcPr>
            <w:tcW w:w="1440" w:type="dxa"/>
            <w:vAlign w:val="center"/>
          </w:tcPr>
          <w:p w14:paraId="0382714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所属修复项目编号</w:t>
            </w:r>
          </w:p>
        </w:tc>
        <w:tc>
          <w:tcPr>
            <w:tcW w:w="1168" w:type="dxa"/>
            <w:vAlign w:val="center"/>
          </w:tcPr>
          <w:p w14:paraId="2CB276F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长整形</w:t>
            </w:r>
          </w:p>
        </w:tc>
        <w:tc>
          <w:tcPr>
            <w:tcW w:w="1164" w:type="dxa"/>
            <w:vAlign w:val="center"/>
          </w:tcPr>
          <w:p w14:paraId="36AF52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090004B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7704A87F">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69D18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BFBAD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SJWCXFRQ</w:t>
            </w:r>
          </w:p>
        </w:tc>
        <w:tc>
          <w:tcPr>
            <w:tcW w:w="1440" w:type="dxa"/>
            <w:vAlign w:val="center"/>
          </w:tcPr>
          <w:p w14:paraId="7B511E6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实际完成修复日期</w:t>
            </w:r>
          </w:p>
        </w:tc>
        <w:tc>
          <w:tcPr>
            <w:tcW w:w="1168" w:type="dxa"/>
            <w:vAlign w:val="center"/>
          </w:tcPr>
          <w:p w14:paraId="38A8BB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1E6BF7C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2E6D9E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26EE6F9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30FF4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1FC6C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XFHZP</w:t>
            </w:r>
          </w:p>
        </w:tc>
        <w:tc>
          <w:tcPr>
            <w:tcW w:w="1440" w:type="dxa"/>
            <w:vAlign w:val="center"/>
          </w:tcPr>
          <w:p w14:paraId="19475E4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修复后照片</w:t>
            </w:r>
          </w:p>
        </w:tc>
        <w:tc>
          <w:tcPr>
            <w:tcW w:w="1168" w:type="dxa"/>
            <w:vAlign w:val="center"/>
          </w:tcPr>
          <w:p w14:paraId="1AFF03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41F29C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4FF8ED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DFC834C">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照片文件相对存储地址</w:t>
            </w:r>
          </w:p>
        </w:tc>
      </w:tr>
      <w:tr w14:paraId="4A8B7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4AA51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440" w:type="dxa"/>
            <w:vAlign w:val="center"/>
          </w:tcPr>
          <w:p w14:paraId="22B6085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备注信息</w:t>
            </w:r>
          </w:p>
        </w:tc>
        <w:tc>
          <w:tcPr>
            <w:tcW w:w="1168" w:type="dxa"/>
            <w:vAlign w:val="center"/>
          </w:tcPr>
          <w:p w14:paraId="175D06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8585A5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0F7ADC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1DCF78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bookmarkEnd w:id="23"/>
    </w:tbl>
    <w:p w14:paraId="47B4D860">
      <w:pPr>
        <w:pStyle w:val="8"/>
        <w:widowControl w:val="0"/>
        <w:shd w:val="clear"/>
        <w:snapToGrid/>
        <w:spacing w:before="0" w:beforeLines="0"/>
        <w:jc w:val="center"/>
        <w:rPr>
          <w:rFonts w:hint="eastAsia" w:ascii="宋体" w:hAnsi="宋体" w:eastAsia="宋体" w:cs="宋体"/>
          <w:color w:val="auto"/>
          <w:highlight w:val="none"/>
        </w:rPr>
      </w:pPr>
      <w:bookmarkStart w:id="24" w:name="_Toc3230"/>
      <w:r>
        <w:rPr>
          <w:rFonts w:hint="eastAsia" w:ascii="宋体" w:hAnsi="宋体" w:eastAsia="宋体" w:cs="宋体"/>
          <w:color w:val="auto"/>
          <w:highlight w:val="none"/>
        </w:rPr>
        <w:t>表5 项目表</w:t>
      </w:r>
      <w:bookmarkEnd w:id="24"/>
    </w:p>
    <w:tbl>
      <w:tblPr>
        <w:tblStyle w:val="2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06"/>
        <w:gridCol w:w="1209"/>
        <w:gridCol w:w="1174"/>
        <w:gridCol w:w="1182"/>
        <w:gridCol w:w="2060"/>
      </w:tblGrid>
      <w:tr w14:paraId="0CC1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86" w:type="dxa"/>
            <w:shd w:val="clear" w:color="auto" w:fill="A5A5A5"/>
            <w:vAlign w:val="center"/>
          </w:tcPr>
          <w:p w14:paraId="41262E1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406" w:type="dxa"/>
            <w:shd w:val="clear" w:color="auto" w:fill="A5A5A5"/>
            <w:vAlign w:val="center"/>
          </w:tcPr>
          <w:p w14:paraId="0B3BDDE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09" w:type="dxa"/>
            <w:shd w:val="clear" w:color="auto" w:fill="A5A5A5"/>
            <w:vAlign w:val="center"/>
          </w:tcPr>
          <w:p w14:paraId="19D664A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74" w:type="dxa"/>
            <w:shd w:val="clear" w:color="auto" w:fill="A5A5A5"/>
            <w:vAlign w:val="center"/>
          </w:tcPr>
          <w:p w14:paraId="58E04BB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82" w:type="dxa"/>
            <w:shd w:val="clear" w:color="auto" w:fill="A5A5A5"/>
            <w:vAlign w:val="center"/>
          </w:tcPr>
          <w:p w14:paraId="4E02298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060" w:type="dxa"/>
            <w:shd w:val="clear" w:color="auto" w:fill="A5A5A5"/>
            <w:vAlign w:val="center"/>
          </w:tcPr>
          <w:p w14:paraId="1B27B59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49AD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0F2E8F9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ID</w:t>
            </w:r>
          </w:p>
        </w:tc>
        <w:tc>
          <w:tcPr>
            <w:tcW w:w="1406" w:type="dxa"/>
            <w:vAlign w:val="center"/>
          </w:tcPr>
          <w:p w14:paraId="0E51B9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主键</w:t>
            </w:r>
          </w:p>
        </w:tc>
        <w:tc>
          <w:tcPr>
            <w:tcW w:w="1209" w:type="dxa"/>
            <w:vAlign w:val="center"/>
          </w:tcPr>
          <w:p w14:paraId="5D5A6CD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长整型</w:t>
            </w:r>
          </w:p>
        </w:tc>
        <w:tc>
          <w:tcPr>
            <w:tcW w:w="1174" w:type="dxa"/>
            <w:vAlign w:val="center"/>
          </w:tcPr>
          <w:p w14:paraId="248AC0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8</w:t>
            </w:r>
          </w:p>
        </w:tc>
        <w:tc>
          <w:tcPr>
            <w:tcW w:w="1182" w:type="dxa"/>
            <w:vAlign w:val="center"/>
          </w:tcPr>
          <w:p w14:paraId="1178045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M</w:t>
            </w:r>
          </w:p>
        </w:tc>
        <w:tc>
          <w:tcPr>
            <w:tcW w:w="2060" w:type="dxa"/>
            <w:vAlign w:val="center"/>
          </w:tcPr>
          <w:p w14:paraId="5789D96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Cs w:val="21"/>
                <w:highlight w:val="none"/>
                <w:lang w:bidi="ar"/>
              </w:rPr>
              <w:t>全表唯一字段</w:t>
            </w:r>
          </w:p>
        </w:tc>
      </w:tr>
      <w:tr w14:paraId="588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FFFB8E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XMMC</w:t>
            </w:r>
          </w:p>
        </w:tc>
        <w:tc>
          <w:tcPr>
            <w:tcW w:w="1406" w:type="dxa"/>
            <w:vAlign w:val="center"/>
          </w:tcPr>
          <w:p w14:paraId="08B4DBF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项目名称</w:t>
            </w:r>
          </w:p>
        </w:tc>
        <w:tc>
          <w:tcPr>
            <w:tcW w:w="1209" w:type="dxa"/>
          </w:tcPr>
          <w:p w14:paraId="66E1C5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E949F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82" w:type="dxa"/>
          </w:tcPr>
          <w:p w14:paraId="79D3F3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vAlign w:val="center"/>
          </w:tcPr>
          <w:p w14:paraId="25EEBB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508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2448533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406" w:type="dxa"/>
            <w:vAlign w:val="center"/>
          </w:tcPr>
          <w:p w14:paraId="28F876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209" w:type="dxa"/>
          </w:tcPr>
          <w:p w14:paraId="06EC68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193117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82" w:type="dxa"/>
          </w:tcPr>
          <w:p w14:paraId="7A4AA2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tcPr>
          <w:p w14:paraId="64FCA68E">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例如：杭州市</w:t>
            </w:r>
          </w:p>
        </w:tc>
      </w:tr>
      <w:tr w14:paraId="3EA1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261983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406" w:type="dxa"/>
            <w:vAlign w:val="center"/>
          </w:tcPr>
          <w:p w14:paraId="7981622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209" w:type="dxa"/>
          </w:tcPr>
          <w:p w14:paraId="6B07B8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C7F4C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82" w:type="dxa"/>
          </w:tcPr>
          <w:p w14:paraId="5664B50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tcPr>
          <w:p w14:paraId="68CD096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w:t>
            </w:r>
          </w:p>
        </w:tc>
      </w:tr>
      <w:tr w14:paraId="0B1C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4BE43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GSND</w:t>
            </w:r>
          </w:p>
        </w:tc>
        <w:tc>
          <w:tcPr>
            <w:tcW w:w="1406" w:type="dxa"/>
            <w:vAlign w:val="center"/>
          </w:tcPr>
          <w:p w14:paraId="508B577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归属年度</w:t>
            </w:r>
          </w:p>
        </w:tc>
        <w:tc>
          <w:tcPr>
            <w:tcW w:w="1209" w:type="dxa"/>
          </w:tcPr>
          <w:p w14:paraId="52934CA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709D257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w:t>
            </w:r>
          </w:p>
        </w:tc>
        <w:tc>
          <w:tcPr>
            <w:tcW w:w="1182" w:type="dxa"/>
          </w:tcPr>
          <w:p w14:paraId="1D2FEB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4B68723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w:t>
            </w:r>
          </w:p>
        </w:tc>
      </w:tr>
      <w:tr w14:paraId="7F5B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0877FA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JSDW</w:t>
            </w:r>
          </w:p>
        </w:tc>
        <w:tc>
          <w:tcPr>
            <w:tcW w:w="1406" w:type="dxa"/>
            <w:vAlign w:val="center"/>
          </w:tcPr>
          <w:p w14:paraId="468EE20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建设单位</w:t>
            </w:r>
          </w:p>
        </w:tc>
        <w:tc>
          <w:tcPr>
            <w:tcW w:w="1209" w:type="dxa"/>
          </w:tcPr>
          <w:p w14:paraId="2F2FAD3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0908ED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30</w:t>
            </w:r>
          </w:p>
        </w:tc>
        <w:tc>
          <w:tcPr>
            <w:tcW w:w="1182" w:type="dxa"/>
          </w:tcPr>
          <w:p w14:paraId="75B118A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1A83E2F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7BDF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7FC5E24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JSQX</w:t>
            </w:r>
          </w:p>
        </w:tc>
        <w:tc>
          <w:tcPr>
            <w:tcW w:w="1406" w:type="dxa"/>
            <w:vAlign w:val="center"/>
          </w:tcPr>
          <w:p w14:paraId="235685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建设期限</w:t>
            </w:r>
          </w:p>
        </w:tc>
        <w:tc>
          <w:tcPr>
            <w:tcW w:w="1209" w:type="dxa"/>
          </w:tcPr>
          <w:p w14:paraId="13C031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75977AA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82" w:type="dxa"/>
          </w:tcPr>
          <w:p w14:paraId="234A58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622050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YYYY-MM至YYYY-MM</w:t>
            </w:r>
          </w:p>
        </w:tc>
      </w:tr>
      <w:tr w14:paraId="53AF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40BCB0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TZFY</w:t>
            </w:r>
          </w:p>
        </w:tc>
        <w:tc>
          <w:tcPr>
            <w:tcW w:w="1406" w:type="dxa"/>
            <w:vAlign w:val="center"/>
          </w:tcPr>
          <w:p w14:paraId="2549B00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投资费用</w:t>
            </w:r>
          </w:p>
        </w:tc>
        <w:tc>
          <w:tcPr>
            <w:tcW w:w="1209" w:type="dxa"/>
          </w:tcPr>
          <w:p w14:paraId="625823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浮点型</w:t>
            </w:r>
          </w:p>
        </w:tc>
        <w:tc>
          <w:tcPr>
            <w:tcW w:w="1174" w:type="dxa"/>
          </w:tcPr>
          <w:p w14:paraId="14307E0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(20,6)</w:t>
            </w:r>
          </w:p>
        </w:tc>
        <w:tc>
          <w:tcPr>
            <w:tcW w:w="1182" w:type="dxa"/>
          </w:tcPr>
          <w:p w14:paraId="4C6ECE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0B4BCA2F">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单位：万元</w:t>
            </w:r>
          </w:p>
        </w:tc>
      </w:tr>
      <w:tr w14:paraId="4233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75EBC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SSDW</w:t>
            </w:r>
          </w:p>
        </w:tc>
        <w:tc>
          <w:tcPr>
            <w:tcW w:w="1406" w:type="dxa"/>
            <w:vAlign w:val="center"/>
          </w:tcPr>
          <w:p w14:paraId="2F8D37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实施单位</w:t>
            </w:r>
          </w:p>
        </w:tc>
        <w:tc>
          <w:tcPr>
            <w:tcW w:w="1209" w:type="dxa"/>
          </w:tcPr>
          <w:p w14:paraId="10D58D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9841F1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30</w:t>
            </w:r>
          </w:p>
        </w:tc>
        <w:tc>
          <w:tcPr>
            <w:tcW w:w="1182" w:type="dxa"/>
          </w:tcPr>
          <w:p w14:paraId="7099E15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5A6481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p>
        </w:tc>
      </w:tr>
      <w:tr w14:paraId="260B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17B8A48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JSNR</w:t>
            </w:r>
          </w:p>
        </w:tc>
        <w:tc>
          <w:tcPr>
            <w:tcW w:w="1406" w:type="dxa"/>
            <w:vAlign w:val="center"/>
          </w:tcPr>
          <w:p w14:paraId="22B16B2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建设内容</w:t>
            </w:r>
          </w:p>
        </w:tc>
        <w:tc>
          <w:tcPr>
            <w:tcW w:w="1209" w:type="dxa"/>
            <w:vAlign w:val="center"/>
          </w:tcPr>
          <w:p w14:paraId="0550BF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vAlign w:val="center"/>
          </w:tcPr>
          <w:p w14:paraId="289916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82" w:type="dxa"/>
            <w:vAlign w:val="center"/>
          </w:tcPr>
          <w:p w14:paraId="51FCB1D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060" w:type="dxa"/>
            <w:vAlign w:val="center"/>
          </w:tcPr>
          <w:p w14:paraId="596967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p>
        </w:tc>
      </w:tr>
    </w:tbl>
    <w:p w14:paraId="3C6FF269">
      <w:pPr>
        <w:pStyle w:val="27"/>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5"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5"/>
    </w:p>
    <w:p w14:paraId="317B51E5">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9221"/>
      <w:r>
        <w:rPr>
          <w:rFonts w:hint="eastAsia" w:ascii="宋体" w:hAnsi="宋体" w:eastAsia="宋体" w:cs="宋体"/>
          <w:color w:val="auto"/>
          <w:sz w:val="22"/>
          <w:szCs w:val="22"/>
          <w:highlight w:val="none"/>
        </w:rPr>
        <w:t>一、说明</w:t>
      </w:r>
      <w:bookmarkEnd w:id="26"/>
    </w:p>
    <w:p w14:paraId="452C5824">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1B634C7B">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5C35CF43">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F0757CB">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单价下浮，总价不下浮，按实结算</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76E397F7">
      <w:pPr>
        <w:pStyle w:val="11"/>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338C0BF8">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533D9E9B">
      <w:pPr>
        <w:pStyle w:val="11"/>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36900000</w:t>
      </w:r>
      <w:r>
        <w:rPr>
          <w:rFonts w:hint="eastAsia" w:ascii="宋体" w:hAnsi="宋体" w:eastAsia="宋体" w:cs="宋体"/>
          <w:b/>
          <w:color w:val="auto"/>
          <w:sz w:val="22"/>
          <w:szCs w:val="22"/>
          <w:highlight w:val="none"/>
          <w:u w:val="single"/>
        </w:rPr>
        <w:t>元</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最高投标折扣率100%</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4B11C747">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39A00EC1">
      <w:pPr>
        <w:pStyle w:val="60"/>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227114EF">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730F8E4C">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7DE3899B">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7E940696">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7AE84FF5">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FC104EE">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52B9CA0">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7661D3C">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1344447">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107FFE06">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3EA96D4">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7" w:name="_Toc22107"/>
      <w:r>
        <w:rPr>
          <w:rFonts w:hint="eastAsia" w:ascii="宋体" w:hAnsi="宋体" w:eastAsia="宋体" w:cs="宋体"/>
          <w:color w:val="auto"/>
          <w:sz w:val="22"/>
          <w:szCs w:val="22"/>
          <w:highlight w:val="none"/>
        </w:rPr>
        <w:t>二、供应商资格要求</w:t>
      </w:r>
      <w:bookmarkEnd w:id="27"/>
    </w:p>
    <w:p w14:paraId="5B25C89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08336E9E">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8" w:name="_Toc10391"/>
      <w:r>
        <w:rPr>
          <w:rFonts w:hint="eastAsia" w:ascii="宋体" w:hAnsi="宋体" w:eastAsia="宋体" w:cs="宋体"/>
          <w:color w:val="auto"/>
          <w:sz w:val="22"/>
          <w:szCs w:val="22"/>
          <w:highlight w:val="none"/>
        </w:rPr>
        <w:t>三、采购文件</w:t>
      </w:r>
      <w:bookmarkEnd w:id="28"/>
    </w:p>
    <w:p w14:paraId="59F44096">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7C050A1B">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5FC858E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123A85B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02473B1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2C0078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0CF9A2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405252B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675FAFE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670580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FF5ACA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7A154B9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C90730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9" w:name="_Toc12846"/>
      <w:r>
        <w:rPr>
          <w:rFonts w:hint="eastAsia" w:ascii="宋体" w:hAnsi="宋体" w:eastAsia="宋体" w:cs="宋体"/>
          <w:color w:val="auto"/>
          <w:sz w:val="22"/>
          <w:szCs w:val="22"/>
          <w:highlight w:val="none"/>
        </w:rPr>
        <w:t>四、投标文件</w:t>
      </w:r>
      <w:bookmarkEnd w:id="29"/>
    </w:p>
    <w:p w14:paraId="04DE05C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46FBE96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1A556E2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B45DCC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7A386E6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09628A8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5B4E4277">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8"/>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5115A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7FB607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09BA26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08A28F9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40E6D54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7F7E5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7580044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3800E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756859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3FB828A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557DD3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C5A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28BD5F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2F0A76D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67F397B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8CB1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47754C4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63B691C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22AC9E8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DBB7B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BF5C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550CDF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D5C347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0614AF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BEAA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3FD4B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0C34796D">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1091DF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68E0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3805CCC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6EF6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FECE60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50DD1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745978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4B009F5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6A7760C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6DEF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E2FC9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7764446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7AD1280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E30D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4FA390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56391E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1D03222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B06C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F8E4B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1317B00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78F564E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B69F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F843BD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7E7EED3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689E33E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8F3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A82CB1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6A48799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4D2044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A2EB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5C448BE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BCAEE8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4345222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54E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3BC618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41F2F1A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3983D5C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A17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A82257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2E06976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类似业绩</w:t>
            </w:r>
          </w:p>
        </w:tc>
        <w:tc>
          <w:tcPr>
            <w:tcW w:w="987" w:type="dxa"/>
            <w:tcBorders>
              <w:top w:val="single" w:color="auto" w:sz="6" w:space="0"/>
              <w:bottom w:val="single" w:color="auto" w:sz="6" w:space="0"/>
            </w:tcBorders>
            <w:shd w:val="clear" w:color="auto" w:fill="auto"/>
            <w:noWrap w:val="0"/>
            <w:vAlign w:val="center"/>
          </w:tcPr>
          <w:p w14:paraId="5B4DAB8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78C4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689E2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2A5AB98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拟投入设备清单</w:t>
            </w:r>
          </w:p>
        </w:tc>
        <w:tc>
          <w:tcPr>
            <w:tcW w:w="987" w:type="dxa"/>
            <w:tcBorders>
              <w:top w:val="single" w:color="auto" w:sz="6" w:space="0"/>
              <w:bottom w:val="single" w:color="auto" w:sz="6" w:space="0"/>
            </w:tcBorders>
            <w:shd w:val="clear" w:color="auto" w:fill="auto"/>
            <w:noWrap w:val="0"/>
            <w:vAlign w:val="center"/>
          </w:tcPr>
          <w:p w14:paraId="6A33502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F8E0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EA695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5700701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7C4EA41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31E2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41A945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DAC500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0BBF6BB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F7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5D9B9E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DE1A66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23B658D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D87F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B49B9B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14</w:t>
            </w:r>
          </w:p>
        </w:tc>
        <w:tc>
          <w:tcPr>
            <w:tcW w:w="7970" w:type="dxa"/>
            <w:gridSpan w:val="2"/>
            <w:tcBorders>
              <w:top w:val="single" w:color="auto" w:sz="6" w:space="0"/>
              <w:bottom w:val="single" w:color="auto" w:sz="6" w:space="0"/>
            </w:tcBorders>
            <w:shd w:val="clear" w:color="auto" w:fill="auto"/>
            <w:noWrap w:val="0"/>
            <w:vAlign w:val="center"/>
          </w:tcPr>
          <w:p w14:paraId="31603BF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5A42F1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81CB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E021D4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15</w:t>
            </w:r>
          </w:p>
        </w:tc>
        <w:tc>
          <w:tcPr>
            <w:tcW w:w="7970" w:type="dxa"/>
            <w:gridSpan w:val="2"/>
            <w:tcBorders>
              <w:top w:val="single" w:color="auto" w:sz="6" w:space="0"/>
              <w:bottom w:val="single" w:color="auto" w:sz="6" w:space="0"/>
            </w:tcBorders>
            <w:shd w:val="clear" w:color="auto" w:fill="auto"/>
            <w:noWrap w:val="0"/>
            <w:vAlign w:val="center"/>
          </w:tcPr>
          <w:p w14:paraId="50D78C6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12AB018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3131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1359F8B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4FE1C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EC49B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1A5ACF9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7B7E5C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7BA0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1DED1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0B7D0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1E83F6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BADF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871BB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7A49F3C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6E02784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E3B63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610486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28EA8E2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14A86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6227A1C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5DD0B88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47B94FD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69E6D5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2D3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1AB068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3B46DD6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74DB29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60F9F4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EC83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4DCA19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620A2FD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098591E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63D2A82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97CC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6440B64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6242F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3A4A31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15023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2CD083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2BA98B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1F4DD9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1E23964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1B8D6AC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30CA46D">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1490BEC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336FCB8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1DFF13CA">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30" w:name="_Toc132122115"/>
      <w:bookmarkStart w:id="31" w:name="_Toc132122412"/>
      <w:r>
        <w:rPr>
          <w:rFonts w:hint="eastAsia" w:ascii="宋体" w:hAnsi="宋体" w:eastAsia="宋体" w:cs="宋体"/>
          <w:color w:val="auto"/>
          <w:sz w:val="22"/>
          <w:szCs w:val="22"/>
          <w:highlight w:val="none"/>
        </w:rPr>
        <w:t>4.投标报价</w:t>
      </w:r>
      <w:bookmarkEnd w:id="30"/>
      <w:bookmarkEnd w:id="31"/>
    </w:p>
    <w:p w14:paraId="7155978B">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583CFE3C">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42CC390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43147251">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32" w:name="_Toc132122414"/>
      <w:bookmarkStart w:id="33" w:name="_Toc132122117"/>
      <w:bookmarkStart w:id="34" w:name="_Toc132122118"/>
      <w:bookmarkStart w:id="35" w:name="_Toc132122415"/>
      <w:r>
        <w:rPr>
          <w:rFonts w:hint="eastAsia" w:ascii="宋体" w:hAnsi="宋体" w:eastAsia="宋体" w:cs="宋体"/>
          <w:color w:val="auto"/>
          <w:sz w:val="22"/>
          <w:szCs w:val="22"/>
          <w:highlight w:val="none"/>
        </w:rPr>
        <w:t>5、投标文件的有效期</w:t>
      </w:r>
      <w:bookmarkEnd w:id="32"/>
      <w:bookmarkEnd w:id="33"/>
    </w:p>
    <w:p w14:paraId="633C533A">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57CCFEDE">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45D07666">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4"/>
    <w:bookmarkEnd w:id="35"/>
    <w:p w14:paraId="0FD24523">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4F95377B">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466ECC6E">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1E74337E">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B7C4FD">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661C712A">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75AFDCEB">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6E9E9E98">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2428C300">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7029D199">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70616F3">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6" w:name="_Toc16183"/>
      <w:r>
        <w:rPr>
          <w:rFonts w:hint="eastAsia" w:ascii="宋体" w:hAnsi="宋体" w:eastAsia="宋体" w:cs="宋体"/>
          <w:bCs/>
          <w:color w:val="auto"/>
          <w:sz w:val="22"/>
          <w:szCs w:val="22"/>
          <w:highlight w:val="none"/>
        </w:rPr>
        <w:t>五、投标</w:t>
      </w:r>
      <w:bookmarkEnd w:id="36"/>
    </w:p>
    <w:p w14:paraId="7A30721A">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029D267C">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262AD49">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35394813">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F4D7DEF">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07251992">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736FF49">
      <w:pPr>
        <w:pStyle w:val="3"/>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7BBCD66D">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1E78A6B">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33CCD221">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7" w:name="_Toc23198"/>
      <w:r>
        <w:rPr>
          <w:rFonts w:hint="eastAsia" w:ascii="宋体" w:hAnsi="宋体" w:eastAsia="宋体" w:cs="宋体"/>
          <w:color w:val="auto"/>
          <w:sz w:val="22"/>
          <w:szCs w:val="22"/>
          <w:highlight w:val="none"/>
        </w:rPr>
        <w:t>六、开标和评标</w:t>
      </w:r>
      <w:bookmarkEnd w:id="37"/>
    </w:p>
    <w:p w14:paraId="23765123">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4CB8B99F">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657EEBC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53F896AB">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2947D2C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494526E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E7F89A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24EFFFE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20CB806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49790C9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0EEA663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334976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36BBEF7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7AA3BAF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62D37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535F52A5">
      <w:pPr>
        <w:numPr>
          <w:ilvl w:val="0"/>
          <w:numId w:val="4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2AE0636">
      <w:pPr>
        <w:numPr>
          <w:ilvl w:val="0"/>
          <w:numId w:val="4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2E507C48">
      <w:pPr>
        <w:numPr>
          <w:ilvl w:val="0"/>
          <w:numId w:val="4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012626B9">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40EF9074">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8" w:name="_Toc33194393"/>
      <w:bookmarkStart w:id="39" w:name="_Toc24550037"/>
      <w:r>
        <w:rPr>
          <w:rFonts w:hint="eastAsia" w:ascii="宋体" w:hAnsi="宋体" w:eastAsia="宋体" w:cs="宋体"/>
          <w:b/>
          <w:color w:val="auto"/>
          <w:sz w:val="22"/>
          <w:szCs w:val="22"/>
          <w:highlight w:val="none"/>
        </w:rPr>
        <w:t>4、投标供应商资格审查</w:t>
      </w:r>
      <w:bookmarkEnd w:id="38"/>
      <w:bookmarkEnd w:id="39"/>
    </w:p>
    <w:p w14:paraId="59AB658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2DD230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7248DF1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5617921E">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00101741">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31FB76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3879E89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28BC6D0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1E33924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736190BD">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1D1C7C37">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769C629C">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DD650E2">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43646968">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4E66CAAA">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32479CE1">
      <w:pPr>
        <w:pStyle w:val="3"/>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ascii="宋体" w:hAnsi="宋体" w:eastAsia="宋体" w:cs="宋体"/>
          <w:b/>
          <w:color w:val="auto"/>
          <w:sz w:val="22"/>
          <w:szCs w:val="22"/>
          <w:highlight w:val="none"/>
          <w:u w:val="single"/>
          <w:lang w:eastAsia="zh-CN"/>
        </w:rPr>
        <w:t>：</w:t>
      </w:r>
    </w:p>
    <w:p w14:paraId="0100B0C5">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69528680">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730586D8">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74E36B3E">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7E0535F1">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6C6AFA8">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198373F2">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05FC1D5">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4B09EDEC">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7D11B568">
      <w:pPr>
        <w:pStyle w:val="3"/>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E8D43AF">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ascii="宋体" w:hAnsi="宋体" w:eastAsia="宋体" w:cs="宋体"/>
          <w:color w:val="auto"/>
          <w:sz w:val="22"/>
          <w:szCs w:val="22"/>
          <w:highlight w:val="none"/>
          <w:lang w:eastAsia="zh-CN"/>
        </w:rPr>
        <w:t>：</w:t>
      </w:r>
    </w:p>
    <w:p w14:paraId="23CC7FBF">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16CDCDBC">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53915ECB">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A80309C">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9266C42">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0AAA1B73">
      <w:pPr>
        <w:pStyle w:val="3"/>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4575738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w:t>
      </w:r>
      <w:r>
        <w:rPr>
          <w:rFonts w:hint="eastAsia" w:ascii="宋体" w:hAnsi="宋体" w:cs="宋体"/>
          <w:color w:val="auto"/>
          <w:sz w:val="22"/>
          <w:szCs w:val="22"/>
          <w:highlight w:val="none"/>
          <w:lang w:eastAsia="zh-CN"/>
        </w:rPr>
        <w:t>撤销</w:t>
      </w:r>
      <w:r>
        <w:rPr>
          <w:rFonts w:hint="eastAsia" w:ascii="宋体" w:hAnsi="宋体" w:eastAsia="宋体" w:cs="宋体"/>
          <w:color w:val="auto"/>
          <w:sz w:val="22"/>
          <w:szCs w:val="22"/>
          <w:highlight w:val="none"/>
        </w:rPr>
        <w:t>不合要求的偏离从而使其投标成为实质上响应的投标。</w:t>
      </w:r>
    </w:p>
    <w:p w14:paraId="053AE1D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F7E006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15FF50E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60285DD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10909CA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22559EA5">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228C3EA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552B2FF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2D30634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4614F4C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3C98CF1">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5282890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4796D37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7F64B50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5E45362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346842D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5F18234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A037B68">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F88880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7232CAE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52BA301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67AB247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2DBC8012">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40" w:name="_Toc16659"/>
      <w:r>
        <w:rPr>
          <w:rFonts w:hint="eastAsia" w:ascii="宋体" w:hAnsi="宋体" w:eastAsia="宋体" w:cs="宋体"/>
          <w:color w:val="auto"/>
          <w:sz w:val="22"/>
          <w:szCs w:val="22"/>
          <w:highlight w:val="none"/>
        </w:rPr>
        <w:t>七、授予合同</w:t>
      </w:r>
      <w:bookmarkEnd w:id="40"/>
    </w:p>
    <w:p w14:paraId="50FF574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7A3917A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18D9FE8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33827EF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6446686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E3721F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00E3905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07F69F0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F9AE55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653EDD3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2D1EF0B6">
      <w:pPr>
        <w:pStyle w:val="3"/>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7819B625">
      <w:pPr>
        <w:pStyle w:val="3"/>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250ED0F8">
      <w:pPr>
        <w:pStyle w:val="3"/>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支付代理服务费（根据国家计委印发的《招标代理服务收费管理暂行办法》(计价格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1980号文)服务类收费</w:t>
      </w:r>
      <w:r>
        <w:rPr>
          <w:rFonts w:hint="eastAsia" w:ascii="宋体" w:hAnsi="宋体" w:eastAsia="宋体" w:cs="宋体"/>
          <w:color w:val="auto"/>
          <w:sz w:val="22"/>
          <w:szCs w:val="22"/>
          <w:highlight w:val="none"/>
          <w:lang w:val="en-US" w:eastAsia="zh-CN"/>
        </w:rPr>
        <w:t>标准75%计取</w:t>
      </w:r>
      <w:r>
        <w:rPr>
          <w:rFonts w:hint="eastAsia" w:ascii="宋体" w:hAnsi="宋体" w:eastAsia="宋体" w:cs="宋体"/>
          <w:color w:val="auto"/>
          <w:sz w:val="22"/>
          <w:szCs w:val="22"/>
          <w:highlight w:val="none"/>
        </w:rPr>
        <w:t>，代理服务费包含在投标总价中，不需在报价中单列。</w:t>
      </w:r>
    </w:p>
    <w:p w14:paraId="4382AFDB">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1" w:name="_Toc8999"/>
      <w:r>
        <w:rPr>
          <w:rFonts w:hint="eastAsia" w:ascii="宋体" w:hAnsi="宋体" w:eastAsia="宋体" w:cs="宋体"/>
          <w:b/>
          <w:color w:val="auto"/>
          <w:sz w:val="32"/>
          <w:szCs w:val="32"/>
          <w:highlight w:val="none"/>
        </w:rPr>
        <w:t>第四部分 采购政策功能相关说明</w:t>
      </w:r>
      <w:bookmarkEnd w:id="41"/>
    </w:p>
    <w:p w14:paraId="4CE6354C">
      <w:pPr>
        <w:shd w:val="clear" w:color="auto"/>
        <w:wordWrap w:val="0"/>
        <w:spacing w:line="360" w:lineRule="auto"/>
        <w:jc w:val="left"/>
        <w:rPr>
          <w:rFonts w:hint="eastAsia" w:ascii="宋体" w:hAnsi="宋体" w:eastAsia="宋体" w:cs="宋体"/>
          <w:color w:val="auto"/>
          <w:sz w:val="22"/>
          <w:szCs w:val="22"/>
          <w:highlight w:val="none"/>
        </w:rPr>
      </w:pPr>
    </w:p>
    <w:p w14:paraId="23E63967">
      <w:pPr>
        <w:shd w:val="clear" w:color="auto"/>
        <w:wordWrap w:val="0"/>
        <w:spacing w:line="360" w:lineRule="auto"/>
        <w:outlineLvl w:val="1"/>
        <w:rPr>
          <w:rFonts w:hint="eastAsia" w:ascii="宋体" w:hAnsi="宋体" w:eastAsia="宋体" w:cs="宋体"/>
          <w:color w:val="auto"/>
          <w:sz w:val="22"/>
          <w:szCs w:val="22"/>
          <w:highlight w:val="none"/>
        </w:rPr>
      </w:pPr>
      <w:bookmarkStart w:id="42" w:name="_Toc14337"/>
      <w:bookmarkStart w:id="43" w:name="_Toc15934"/>
      <w:bookmarkStart w:id="44" w:name="_Toc31958"/>
      <w:r>
        <w:rPr>
          <w:rFonts w:hint="eastAsia" w:ascii="宋体" w:hAnsi="宋体" w:eastAsia="宋体" w:cs="宋体"/>
          <w:color w:val="auto"/>
          <w:sz w:val="22"/>
          <w:szCs w:val="22"/>
          <w:highlight w:val="none"/>
        </w:rPr>
        <w:t>一、小、微企业（含监狱企业、残疾人福利性单位）扶持政策说明</w:t>
      </w:r>
      <w:bookmarkEnd w:id="42"/>
      <w:bookmarkEnd w:id="43"/>
      <w:bookmarkEnd w:id="44"/>
    </w:p>
    <w:p w14:paraId="4A75B9D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AF92BEA">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400F39FE">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02563A5">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205161AF">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C3E488C">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5F2F9C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6290B2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46EDFDE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99401E0">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19C307CE">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4D9161AF">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429FA725">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2CCE2C84">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8939F39">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793C5CC">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5C212A6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0E27F87C">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179075E4">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00D8CD3">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E30C6E4">
      <w:pPr>
        <w:shd w:val="clear" w:color="auto"/>
        <w:wordWrap w:val="0"/>
        <w:spacing w:line="360" w:lineRule="auto"/>
        <w:jc w:val="left"/>
        <w:rPr>
          <w:rFonts w:hint="eastAsia" w:ascii="宋体" w:hAnsi="宋体" w:eastAsia="宋体" w:cs="宋体"/>
          <w:color w:val="auto"/>
          <w:sz w:val="22"/>
          <w:szCs w:val="22"/>
          <w:highlight w:val="none"/>
        </w:rPr>
      </w:pPr>
    </w:p>
    <w:p w14:paraId="43DD8F3A">
      <w:pPr>
        <w:shd w:val="clear" w:color="auto"/>
        <w:snapToGrid w:val="0"/>
        <w:spacing w:line="360" w:lineRule="auto"/>
        <w:jc w:val="center"/>
        <w:rPr>
          <w:rFonts w:hint="eastAsia" w:ascii="宋体" w:hAnsi="宋体" w:eastAsia="宋体" w:cs="宋体"/>
          <w:b/>
          <w:bCs/>
          <w:color w:val="auto"/>
          <w:sz w:val="22"/>
          <w:szCs w:val="22"/>
          <w:highlight w:val="none"/>
        </w:rPr>
      </w:pPr>
      <w:bookmarkStart w:id="45" w:name="OLE_LINK13"/>
      <w:bookmarkStart w:id="46" w:name="OLE_LINK14"/>
      <w:r>
        <w:rPr>
          <w:rFonts w:hint="eastAsia" w:ascii="宋体" w:hAnsi="宋体" w:eastAsia="宋体" w:cs="宋体"/>
          <w:b/>
          <w:bCs/>
          <w:color w:val="auto"/>
          <w:sz w:val="22"/>
          <w:szCs w:val="22"/>
          <w:highlight w:val="none"/>
        </w:rPr>
        <w:t>中小企业声明函（服务、工程）</w:t>
      </w:r>
    </w:p>
    <w:p w14:paraId="467F152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1FB786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3C7905F">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38FB149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856724">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6D39C39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BEEC827">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E0C03EA">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B7676F7">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22AB0683">
      <w:pPr>
        <w:pStyle w:val="6"/>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31EB662B">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5"/>
    <w:bookmarkEnd w:id="46"/>
    <w:p w14:paraId="72E79327">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7065A4">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345029BA">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01C82D6">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6C332BC8">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204F849C">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6A3F7473">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6118725D">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7" w:name="_Toc12703"/>
      <w:bookmarkStart w:id="48" w:name="_Toc32144"/>
      <w:bookmarkStart w:id="49" w:name="_Toc25588"/>
      <w:r>
        <w:rPr>
          <w:rFonts w:hint="eastAsia" w:ascii="宋体" w:hAnsi="宋体" w:eastAsia="宋体" w:cs="宋体"/>
          <w:color w:val="auto"/>
          <w:sz w:val="22"/>
          <w:szCs w:val="22"/>
          <w:highlight w:val="none"/>
        </w:rPr>
        <w:t>二、节能、环保产品优先（强制）采购政策说明</w:t>
      </w:r>
      <w:bookmarkEnd w:id="47"/>
      <w:bookmarkEnd w:id="48"/>
      <w:bookmarkEnd w:id="49"/>
    </w:p>
    <w:p w14:paraId="59924C06">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67F26866">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1BC4DA6A">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3EF4537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4426B7BC">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7F75AFC2">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4E2B3AFA">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252DB4ED">
      <w:pPr>
        <w:pStyle w:val="2"/>
        <w:shd w:val="clear" w:color="auto"/>
        <w:wordWrap w:val="0"/>
        <w:spacing w:line="360" w:lineRule="auto"/>
        <w:rPr>
          <w:rFonts w:hint="eastAsia" w:ascii="宋体" w:hAnsi="宋体" w:eastAsia="宋体" w:cs="宋体"/>
          <w:color w:val="auto"/>
          <w:sz w:val="36"/>
          <w:highlight w:val="none"/>
        </w:rPr>
      </w:pPr>
    </w:p>
    <w:p w14:paraId="34E4F6D7">
      <w:pPr>
        <w:pStyle w:val="5"/>
        <w:shd w:val="clear" w:color="auto"/>
        <w:wordWrap w:val="0"/>
        <w:spacing w:line="360" w:lineRule="auto"/>
        <w:rPr>
          <w:rFonts w:hint="eastAsia" w:ascii="宋体" w:hAnsi="宋体" w:eastAsia="宋体" w:cs="宋体"/>
          <w:color w:val="auto"/>
          <w:sz w:val="36"/>
          <w:highlight w:val="none"/>
        </w:rPr>
      </w:pPr>
    </w:p>
    <w:p w14:paraId="5310F04B">
      <w:pPr>
        <w:pStyle w:val="6"/>
        <w:shd w:val="clear" w:color="auto"/>
        <w:wordWrap w:val="0"/>
        <w:spacing w:after="0" w:line="360" w:lineRule="auto"/>
        <w:ind w:firstLine="360"/>
        <w:rPr>
          <w:rFonts w:hint="eastAsia" w:ascii="宋体" w:hAnsi="宋体" w:eastAsia="宋体" w:cs="宋体"/>
          <w:color w:val="auto"/>
          <w:sz w:val="36"/>
          <w:highlight w:val="none"/>
        </w:rPr>
      </w:pPr>
    </w:p>
    <w:p w14:paraId="33699149">
      <w:pPr>
        <w:pStyle w:val="6"/>
        <w:shd w:val="clear" w:color="auto"/>
        <w:wordWrap w:val="0"/>
        <w:spacing w:after="0" w:line="360" w:lineRule="auto"/>
        <w:ind w:firstLine="360"/>
        <w:rPr>
          <w:rFonts w:hint="eastAsia" w:ascii="宋体" w:hAnsi="宋体" w:eastAsia="宋体" w:cs="宋体"/>
          <w:color w:val="auto"/>
          <w:sz w:val="36"/>
          <w:highlight w:val="none"/>
        </w:rPr>
      </w:pPr>
    </w:p>
    <w:p w14:paraId="263F2B63">
      <w:pPr>
        <w:pStyle w:val="6"/>
        <w:shd w:val="clear" w:color="auto"/>
        <w:wordWrap w:val="0"/>
        <w:spacing w:after="0" w:line="360" w:lineRule="auto"/>
        <w:ind w:firstLine="360"/>
        <w:rPr>
          <w:rFonts w:hint="eastAsia" w:ascii="宋体" w:hAnsi="宋体" w:eastAsia="宋体" w:cs="宋体"/>
          <w:color w:val="auto"/>
          <w:sz w:val="36"/>
          <w:highlight w:val="none"/>
        </w:rPr>
      </w:pPr>
    </w:p>
    <w:p w14:paraId="0F1CECC5">
      <w:pPr>
        <w:pStyle w:val="6"/>
        <w:shd w:val="clear" w:color="auto"/>
        <w:wordWrap w:val="0"/>
        <w:spacing w:after="0" w:line="360" w:lineRule="auto"/>
        <w:ind w:firstLine="360"/>
        <w:rPr>
          <w:rFonts w:hint="eastAsia" w:ascii="宋体" w:hAnsi="宋体" w:eastAsia="宋体" w:cs="宋体"/>
          <w:color w:val="auto"/>
          <w:sz w:val="36"/>
          <w:highlight w:val="none"/>
        </w:rPr>
      </w:pPr>
    </w:p>
    <w:p w14:paraId="7C7A8955">
      <w:pPr>
        <w:pStyle w:val="6"/>
        <w:shd w:val="clear" w:color="auto"/>
        <w:wordWrap w:val="0"/>
        <w:spacing w:after="0" w:line="360" w:lineRule="auto"/>
        <w:ind w:firstLine="360"/>
        <w:rPr>
          <w:rFonts w:hint="eastAsia" w:ascii="宋体" w:hAnsi="宋体" w:eastAsia="宋体" w:cs="宋体"/>
          <w:color w:val="auto"/>
          <w:sz w:val="36"/>
          <w:highlight w:val="none"/>
        </w:rPr>
      </w:pPr>
    </w:p>
    <w:p w14:paraId="531310E4">
      <w:pPr>
        <w:pStyle w:val="6"/>
        <w:shd w:val="clear" w:color="auto"/>
        <w:wordWrap w:val="0"/>
        <w:spacing w:after="0" w:line="360" w:lineRule="auto"/>
        <w:ind w:firstLine="360"/>
        <w:rPr>
          <w:rFonts w:hint="eastAsia" w:ascii="宋体" w:hAnsi="宋体" w:eastAsia="宋体" w:cs="宋体"/>
          <w:color w:val="auto"/>
          <w:sz w:val="36"/>
          <w:highlight w:val="none"/>
        </w:rPr>
      </w:pPr>
    </w:p>
    <w:p w14:paraId="0E292F49">
      <w:pPr>
        <w:pStyle w:val="6"/>
        <w:shd w:val="clear" w:color="auto"/>
        <w:wordWrap w:val="0"/>
        <w:spacing w:after="0" w:line="360" w:lineRule="auto"/>
        <w:ind w:firstLine="360"/>
        <w:rPr>
          <w:rFonts w:hint="eastAsia" w:ascii="宋体" w:hAnsi="宋体" w:eastAsia="宋体" w:cs="宋体"/>
          <w:color w:val="auto"/>
          <w:sz w:val="36"/>
          <w:highlight w:val="none"/>
        </w:rPr>
      </w:pPr>
    </w:p>
    <w:p w14:paraId="610FCAA3">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50" w:name="_Toc7442"/>
      <w:r>
        <w:rPr>
          <w:rFonts w:hint="eastAsia" w:ascii="宋体" w:hAnsi="宋体" w:eastAsia="宋体" w:cs="宋体"/>
          <w:color w:val="auto"/>
          <w:sz w:val="36"/>
          <w:highlight w:val="none"/>
        </w:rPr>
        <w:t>第五部分 合同格式（仅供参考）</w:t>
      </w:r>
      <w:bookmarkEnd w:id="50"/>
    </w:p>
    <w:p w14:paraId="251545C7">
      <w:pPr>
        <w:shd w:val="clear"/>
        <w:bidi w:val="0"/>
        <w:spacing w:line="360" w:lineRule="auto"/>
        <w:rPr>
          <w:rFonts w:hint="eastAsia" w:ascii="宋体" w:hAnsi="宋体" w:eastAsia="宋体" w:cs="宋体"/>
          <w:color w:val="auto"/>
          <w:sz w:val="21"/>
          <w:szCs w:val="21"/>
          <w:highlight w:val="none"/>
        </w:rPr>
      </w:pPr>
      <w:bookmarkStart w:id="51" w:name="_Toc1378"/>
      <w:r>
        <w:rPr>
          <w:rFonts w:hint="eastAsia" w:ascii="宋体" w:hAnsi="宋体" w:eastAsia="宋体" w:cs="宋体"/>
          <w:color w:val="auto"/>
          <w:sz w:val="21"/>
          <w:szCs w:val="21"/>
          <w:highlight w:val="none"/>
        </w:rPr>
        <w:t>说明：如甲、乙双方同意，合同格式也可以按照其他形式。但合同条款的基本内容应与《中标合同》要求的内容相一致。</w:t>
      </w:r>
    </w:p>
    <w:p w14:paraId="71F17F2A">
      <w:pPr>
        <w:shd w:val="clear"/>
        <w:bidi w:val="0"/>
        <w:spacing w:line="360" w:lineRule="auto"/>
        <w:rPr>
          <w:rFonts w:hint="eastAsia" w:ascii="宋体" w:hAnsi="宋体" w:eastAsia="宋体" w:cs="宋体"/>
          <w:color w:val="auto"/>
          <w:sz w:val="21"/>
          <w:szCs w:val="21"/>
          <w:highlight w:val="none"/>
        </w:rPr>
      </w:pPr>
    </w:p>
    <w:p w14:paraId="1A8D38FA">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（以下简称甲方）</w:t>
      </w:r>
    </w:p>
    <w:p w14:paraId="70E86706">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（以下简称乙方）</w:t>
      </w:r>
    </w:p>
    <w:p w14:paraId="39ABE5B2">
      <w:pPr>
        <w:pStyle w:val="2"/>
        <w:shd w:val="clear"/>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r>
        <w:rPr>
          <w:rFonts w:hint="eastAsia" w:ascii="宋体" w:hAnsi="宋体" w:cs="宋体"/>
          <w:color w:val="auto"/>
          <w:sz w:val="21"/>
          <w:szCs w:val="21"/>
          <w:highlight w:val="none"/>
          <w:lang w:val="en-US" w:eastAsia="zh-CN"/>
        </w:rPr>
        <w:t>使用单位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p>
    <w:p w14:paraId="5F0EA945">
      <w:pPr>
        <w:shd w:val="clear"/>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鳌江流域排水设施新建改造项目-平阳县一二三级排水管网整治项目（昆鳌污水处理厂服务片区）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），经公开招投标，确定乙方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中华人民共和国民法典</w:t>
      </w:r>
      <w:r>
        <w:rPr>
          <w:rFonts w:hint="eastAsia" w:ascii="宋体" w:hAnsi="宋体" w:eastAsia="宋体" w:cs="宋体"/>
          <w:color w:val="auto"/>
          <w:sz w:val="21"/>
          <w:szCs w:val="21"/>
          <w:highlight w:val="none"/>
        </w:rPr>
        <w:t>》相关规定订立本合同。</w:t>
      </w:r>
    </w:p>
    <w:p w14:paraId="245D9107">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一、服务期限：</w:t>
      </w:r>
      <w:r>
        <w:rPr>
          <w:rFonts w:hint="eastAsia" w:ascii="宋体" w:hAnsi="宋体" w:eastAsia="宋体" w:cs="宋体"/>
          <w:color w:val="auto"/>
          <w:sz w:val="21"/>
          <w:szCs w:val="21"/>
          <w:highlight w:val="none"/>
        </w:rPr>
        <w:t>自20     年   月  日—20   年   月  日。</w:t>
      </w:r>
    </w:p>
    <w:p w14:paraId="5C0A8F14">
      <w:pPr>
        <w:shd w:val="clear"/>
        <w:bidi w:val="0"/>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中标折扣率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按实际工程量办理结算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本次采购采用单价统一，</w:t>
      </w:r>
      <w:r>
        <w:rPr>
          <w:rFonts w:hint="eastAsia" w:ascii="宋体" w:hAnsi="宋体" w:cs="宋体"/>
          <w:b/>
          <w:bCs/>
          <w:color w:val="auto"/>
          <w:sz w:val="21"/>
          <w:szCs w:val="21"/>
          <w:highlight w:val="none"/>
          <w:lang w:val="en-US" w:eastAsia="zh-CN"/>
        </w:rPr>
        <w:t>折扣率</w:t>
      </w:r>
      <w:r>
        <w:rPr>
          <w:rFonts w:hint="eastAsia" w:ascii="宋体" w:hAnsi="宋体" w:eastAsia="宋体" w:cs="宋体"/>
          <w:b/>
          <w:bCs/>
          <w:color w:val="auto"/>
          <w:sz w:val="21"/>
          <w:szCs w:val="21"/>
          <w:highlight w:val="none"/>
        </w:rPr>
        <w:t>报价，总价不下浮的方式。合同服务期内，实际结算金额达到采购预算或本次承包期满时，则本合同自动终止。</w:t>
      </w:r>
    </w:p>
    <w:p w14:paraId="19FF6D41">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三、服务经费的支付：</w:t>
      </w:r>
      <w:r>
        <w:rPr>
          <w:rFonts w:hint="eastAsia" w:ascii="宋体" w:hAnsi="宋体" w:eastAsia="宋体" w:cs="宋体"/>
          <w:color w:val="auto"/>
          <w:sz w:val="21"/>
          <w:szCs w:val="21"/>
          <w:highlight w:val="none"/>
        </w:rPr>
        <w:t>本项目服务经费由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w:t>
      </w:r>
    </w:p>
    <w:p w14:paraId="5F28181D">
      <w:pPr>
        <w:shd w:val="clear"/>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付款方式：</w:t>
      </w:r>
    </w:p>
    <w:p w14:paraId="7403DC06">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4.1履约保证金金额为合同总价的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元人民币。履约保证金形式：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EF7CB3">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p>
    <w:p w14:paraId="3CB324DA">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（1）中标供应商须在合同签订后七个工作日内向采购人提交合同金额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%作为履约保证金；</w:t>
      </w:r>
    </w:p>
    <w:p w14:paraId="03850F81">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（2）在签订合同后，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主要管理及工作人员到位及主要设备设施进场经招标人、监理人确认后一周内采购人向</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支付中标总价的20％作为预付款，预付款在进度款支付</w:t>
      </w:r>
      <w:r>
        <w:rPr>
          <w:rFonts w:hint="eastAsia" w:ascii="宋体" w:hAnsi="宋体" w:eastAsia="宋体" w:cs="宋体"/>
          <w:color w:val="auto"/>
          <w:sz w:val="21"/>
          <w:szCs w:val="21"/>
          <w:highlight w:val="none"/>
        </w:rPr>
        <w:t>中等分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次比例</w:t>
      </w:r>
      <w:r>
        <w:rPr>
          <w:rFonts w:hint="eastAsia" w:ascii="宋体" w:hAnsi="宋体" w:eastAsia="宋体" w:cs="宋体"/>
          <w:color w:val="auto"/>
          <w:sz w:val="21"/>
          <w:szCs w:val="21"/>
          <w:highlight w:val="none"/>
        </w:rPr>
        <w:t>扣回。</w:t>
      </w:r>
    </w:p>
    <w:p w14:paraId="582FC74C">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（3）项目实施过程中进度款按每月实际工作量的70%支付。支付方式：每月25日前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申报该月完成的工程量。经采购人或其委托的第三方监理单位审核确认后，于次月10日前支付已完成部分工作量总价的70%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但应扣款项必须扣除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FED2A7C">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完成各类服务工作量经验收合格并提供完善的调查评估资料后，且项目审价完成后支付至结算价的98.5%，并一次性退还无息履约保证金。剩余1.5％转为质量保证金待项目验收合格满一年后无息退还。</w:t>
      </w:r>
    </w:p>
    <w:p w14:paraId="45CECFBE">
      <w:pPr>
        <w:pStyle w:val="2"/>
        <w:shd w:val="clear"/>
        <w:ind w:firstLine="420" w:firstLineChars="20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注：以上付款须以甲方收到乙方提供的有效发票为前提，否则甲方有权不予支付。</w:t>
      </w:r>
    </w:p>
    <w:p w14:paraId="034061F6">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五、转包或分包</w:t>
      </w:r>
    </w:p>
    <w:p w14:paraId="0F29A8B3">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5.1本合同范围的服务，应由乙方直接提供，不得转让他人；</w:t>
      </w:r>
    </w:p>
    <w:p w14:paraId="670552AD">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除非得到甲方的书面同意，乙方不得分包给他人。</w:t>
      </w:r>
    </w:p>
    <w:p w14:paraId="7F2CB348">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5.3如有转让和未经需甲方同意的分包行为，甲方有权</w:t>
      </w:r>
      <w:r>
        <w:rPr>
          <w:rFonts w:hint="eastAsia" w:ascii="宋体" w:hAnsi="宋体" w:cs="宋体"/>
          <w:color w:val="auto"/>
          <w:sz w:val="21"/>
          <w:szCs w:val="21"/>
          <w:highlight w:val="none"/>
          <w:lang w:val="en-US" w:eastAsia="zh-CN"/>
        </w:rPr>
        <w:t>无责任</w:t>
      </w:r>
      <w:r>
        <w:rPr>
          <w:rFonts w:hint="eastAsia" w:ascii="宋体" w:hAnsi="宋体" w:eastAsia="宋体" w:cs="宋体"/>
          <w:color w:val="auto"/>
          <w:sz w:val="21"/>
          <w:szCs w:val="21"/>
          <w:highlight w:val="none"/>
        </w:rPr>
        <w:t>终止合同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并要求乙方承担因合同终止的违约责任</w:t>
      </w:r>
      <w:r>
        <w:rPr>
          <w:rFonts w:hint="eastAsia" w:ascii="宋体" w:hAnsi="宋体" w:eastAsia="宋体" w:cs="宋体"/>
          <w:color w:val="auto"/>
          <w:sz w:val="21"/>
          <w:szCs w:val="21"/>
          <w:highlight w:val="none"/>
        </w:rPr>
        <w:t>。</w:t>
      </w:r>
    </w:p>
    <w:p w14:paraId="1B98C281">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六、税</w:t>
      </w:r>
    </w:p>
    <w:p w14:paraId="0FDCB8B5">
      <w:pPr>
        <w:shd w:val="clear"/>
        <w:bidi w:val="0"/>
        <w:spacing w:line="360" w:lineRule="auto"/>
        <w:ind w:firstLine="420" w:firstLineChars="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6.1</w:t>
      </w:r>
      <w:r>
        <w:rPr>
          <w:rFonts w:hint="eastAsia" w:ascii="宋体" w:hAnsi="宋体" w:eastAsia="宋体" w:cs="宋体"/>
          <w:b/>
          <w:bCs/>
          <w:color w:val="auto"/>
          <w:sz w:val="22"/>
          <w:szCs w:val="22"/>
          <w:highlight w:val="none"/>
          <w:lang w:val="en-US" w:eastAsia="zh-CN"/>
        </w:rPr>
        <w:t>乙方在签订合同后应在项目所在地成立驻点公司，并由此公司缴纳税费。</w:t>
      </w:r>
    </w:p>
    <w:p w14:paraId="2F5B3B9B">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本合同执行中相关的一切税费均由乙方负担。</w:t>
      </w:r>
    </w:p>
    <w:p w14:paraId="743DA607">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七、完成质量要求</w:t>
      </w:r>
    </w:p>
    <w:p w14:paraId="0845628B">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，服务期间乙方不得随意更换项目负责人，如有特殊情况需要更换，须经甲方同意，且更换的项目负责人要求具有乙方投标文件承诺的资历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否则出违约金5万元</w:t>
      </w:r>
      <w:r>
        <w:rPr>
          <w:rFonts w:hint="eastAsia" w:ascii="宋体" w:hAnsi="宋体" w:cs="宋体"/>
          <w:color w:val="auto"/>
          <w:sz w:val="21"/>
          <w:szCs w:val="21"/>
          <w:highlight w:val="none"/>
          <w:lang w:val="en-US" w:eastAsia="zh-CN"/>
        </w:rPr>
        <w:t>，同时乙方应当及时更正，否则甲方有权无责任解除合同。</w:t>
      </w:r>
    </w:p>
    <w:p w14:paraId="67B55EA3">
      <w:pPr>
        <w:shd w:val="clear"/>
        <w:bidi w:val="0"/>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7.2服务内容：</w:t>
      </w:r>
      <w:r>
        <w:rPr>
          <w:rFonts w:hint="eastAsia" w:ascii="宋体" w:hAnsi="宋体" w:eastAsia="宋体" w:cs="宋体"/>
          <w:color w:val="auto"/>
          <w:sz w:val="21"/>
          <w:szCs w:val="21"/>
          <w:highlight w:val="none"/>
          <w:lang w:val="en-US" w:eastAsia="zh-CN"/>
        </w:rPr>
        <w:t>详见采购文件</w:t>
      </w:r>
    </w:p>
    <w:p w14:paraId="480D57FC">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八、违约责任</w:t>
      </w:r>
    </w:p>
    <w:p w14:paraId="23C56CD3">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8.1、安全文明施工要求：</w:t>
      </w:r>
    </w:p>
    <w:p w14:paraId="09967066">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乙方必须重视安全生产工作，确保合同履行期间不出安全事故。合同履约期间，乙方未按照安全作业规范要求进行安全作业的，每发现一次扣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0000元，如发生安全事故（包括交通事故），由乙方承担一切责任及损失。</w:t>
      </w:r>
    </w:p>
    <w:p w14:paraId="6BD690D2">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8.2、合同执行过程中，乙方如有弄虚作假行为，甲方均有权单方面解除合同并没收履约保证金，由此引起的损失由乙方承担。</w:t>
      </w:r>
    </w:p>
    <w:p w14:paraId="4BCB2BE5">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8.4、处罚制度：</w:t>
      </w:r>
    </w:p>
    <w:p w14:paraId="51E7FDA9">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（1）乙方在施工过程中未按要求做好围护或施工人员未穿戴安全防护设备的，每发现一次扣10000元。</w:t>
      </w:r>
    </w:p>
    <w:p w14:paraId="093B9FCB">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（2）乙方提交的成果有造假行为的，每发现一处扣除该部分服务经费，并扣除履约保证金。</w:t>
      </w:r>
    </w:p>
    <w:p w14:paraId="7AA3302D">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（3）乙方提交的成果资料未达到作业规范要求的，成果资料将被甲方退回且进行重新调查并提供符合要求的成果资料，工期不予延续。</w:t>
      </w:r>
    </w:p>
    <w:p w14:paraId="11EA0908">
      <w:pPr>
        <w:shd w:val="clear"/>
        <w:bidi w:val="0"/>
        <w:spacing w:line="360" w:lineRule="auto"/>
        <w:ind w:firstLine="420" w:firstLineChars="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w:t>
      </w:r>
      <w:r>
        <w:rPr>
          <w:rFonts w:hint="eastAsia" w:ascii="宋体" w:hAnsi="宋体" w:cs="宋体"/>
          <w:color w:val="auto"/>
          <w:sz w:val="21"/>
          <w:szCs w:val="21"/>
          <w:highlight w:val="none"/>
          <w:lang w:val="en-US" w:eastAsia="zh-CN"/>
        </w:rPr>
        <w:t>乙方在7天内出具当前区域排查后的成果及报告，延误15天内（含15天），每推迟一天，按2000元/天支付违约金。超过15天后，每推迟一天，按3000元/天支付违约金。</w:t>
      </w:r>
    </w:p>
    <w:p w14:paraId="47D4E803">
      <w:pPr>
        <w:shd w:val="clear"/>
        <w:bidi w:val="0"/>
        <w:spacing w:line="360" w:lineRule="auto"/>
        <w:ind w:firstLine="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项目总体完成后7天内出具总报告及排水管网一张图。因乙方原因造成整体工期延误，逾期违约金的计算方法为：合同服务期延误15天内（含15天），每推迟一天，按合同总价的万分之一支付违约金。工期延误超过15天后，每推迟一天按合同总价的万分之五支付违约金。逾期违约金的上限限额为中标总价的3%。</w:t>
      </w:r>
    </w:p>
    <w:p w14:paraId="5B9983D2">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九、不可抗力事件处理</w:t>
      </w:r>
    </w:p>
    <w:p w14:paraId="5EC9A3B2">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在合同有效期内，任何一方因不可抗力事件导致不能履行合同，则合同履行期可延长，其延长期与不可抗力影响期相同。</w:t>
      </w:r>
    </w:p>
    <w:p w14:paraId="3DE7E331">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不可抗力事件发生后，应立即通知对方，并寄送有关权威机构出具的证明。</w:t>
      </w:r>
    </w:p>
    <w:p w14:paraId="0F2AF14E">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不可抗力事件延续180天以上，三方应通过友好协商，确定是否继续履行合同。</w:t>
      </w:r>
    </w:p>
    <w:p w14:paraId="6519EA7B">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十、诉讼</w:t>
      </w:r>
    </w:p>
    <w:p w14:paraId="3419C160">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10.1在执行合同中所发生的一切争议，应通过协商解决。如协商不成，可向</w:t>
      </w:r>
      <w:r>
        <w:rPr>
          <w:rFonts w:hint="eastAsia" w:ascii="宋体" w:hAnsi="宋体" w:cs="宋体"/>
          <w:color w:val="auto"/>
          <w:sz w:val="21"/>
          <w:szCs w:val="21"/>
          <w:highlight w:val="none"/>
          <w:lang w:val="en-US" w:eastAsia="zh-CN"/>
        </w:rPr>
        <w:t>平阳县人民</w:t>
      </w:r>
      <w:r>
        <w:rPr>
          <w:rFonts w:hint="eastAsia" w:ascii="宋体" w:hAnsi="宋体" w:eastAsia="宋体" w:cs="宋体"/>
          <w:color w:val="auto"/>
          <w:sz w:val="21"/>
          <w:szCs w:val="21"/>
          <w:highlight w:val="none"/>
        </w:rPr>
        <w:t>法院起诉。</w:t>
      </w:r>
    </w:p>
    <w:p w14:paraId="1D891826">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十一、合同生效及其它</w:t>
      </w:r>
    </w:p>
    <w:p w14:paraId="14CF7533">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11.1本次项目的采购文件、乙方的投标文件以及乙方其他投标时承诺等文件均为本合同的组成部分。</w:t>
      </w:r>
    </w:p>
    <w:p w14:paraId="4650DFCB">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11.2合同经双方法定代表人或授权委托代理人签字并加盖单位公章后生效。</w:t>
      </w:r>
    </w:p>
    <w:p w14:paraId="0F943E3A">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11.3合同执行中涉及采购资金和采购内容修改或补充的，须经平阳县</w:t>
      </w:r>
      <w:r>
        <w:rPr>
          <w:rFonts w:hint="eastAsia" w:ascii="宋体" w:hAnsi="宋体" w:cs="宋体"/>
          <w:color w:val="auto"/>
          <w:sz w:val="21"/>
          <w:szCs w:val="21"/>
          <w:highlight w:val="none"/>
          <w:lang w:val="en-US" w:eastAsia="zh-CN"/>
        </w:rPr>
        <w:t>国资办</w:t>
      </w:r>
      <w:r>
        <w:rPr>
          <w:rFonts w:hint="eastAsia" w:ascii="宋体" w:hAnsi="宋体" w:eastAsia="宋体" w:cs="宋体"/>
          <w:color w:val="auto"/>
          <w:sz w:val="21"/>
          <w:szCs w:val="21"/>
          <w:highlight w:val="none"/>
        </w:rPr>
        <w:t>审批，并签书面补充协议报平阳县</w:t>
      </w:r>
      <w:r>
        <w:rPr>
          <w:rFonts w:hint="eastAsia" w:ascii="宋体" w:hAnsi="宋体" w:cs="宋体"/>
          <w:color w:val="auto"/>
          <w:sz w:val="21"/>
          <w:szCs w:val="21"/>
          <w:highlight w:val="none"/>
          <w:lang w:val="en-US" w:eastAsia="zh-CN"/>
        </w:rPr>
        <w:t>国资办</w:t>
      </w:r>
      <w:r>
        <w:rPr>
          <w:rFonts w:hint="eastAsia" w:ascii="宋体" w:hAnsi="宋体" w:eastAsia="宋体" w:cs="宋体"/>
          <w:color w:val="auto"/>
          <w:sz w:val="21"/>
          <w:szCs w:val="21"/>
          <w:highlight w:val="none"/>
        </w:rPr>
        <w:t>备案，方可作为主合同不可分割的一部分。</w:t>
      </w:r>
    </w:p>
    <w:p w14:paraId="0E047ECE">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11.4本合同未尽事宜，遵照《合同法》有关条文执行。</w:t>
      </w:r>
    </w:p>
    <w:p w14:paraId="0B9AB6EE">
      <w:pPr>
        <w:shd w:val="clea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份，具有同等法律效力，甲乙双方各执</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p>
    <w:p w14:paraId="506507B6">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06EEA4F9">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41BD71D5">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法定代表人或授权签字代表：         法定代表人或授权签字代表：</w:t>
      </w:r>
    </w:p>
    <w:p w14:paraId="41D7E309">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293A1459">
      <w:pPr>
        <w:shd w:val="clear"/>
        <w:bidi w:val="0"/>
        <w:spacing w:line="360" w:lineRule="auto"/>
        <w:rPr>
          <w:rFonts w:hint="eastAsia" w:ascii="宋体" w:hAnsi="宋体" w:eastAsia="宋体" w:cs="宋体"/>
          <w:color w:val="auto"/>
          <w:sz w:val="21"/>
          <w:szCs w:val="21"/>
          <w:highlight w:val="none"/>
        </w:rPr>
      </w:pPr>
    </w:p>
    <w:p w14:paraId="0B614E22">
      <w:pPr>
        <w:shd w:val="clear"/>
        <w:bidi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方：（盖章）</w:t>
      </w:r>
    </w:p>
    <w:p w14:paraId="2F842F4F">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1AB9E91">
      <w:pPr>
        <w:shd w:val="clear"/>
        <w:bidi w:val="0"/>
        <w:spacing w:line="360" w:lineRule="auto"/>
        <w:rPr>
          <w:rFonts w:hint="eastAsia"/>
          <w:color w:val="auto"/>
          <w:highlight w:val="none"/>
        </w:rPr>
      </w:pPr>
      <w:r>
        <w:rPr>
          <w:rFonts w:hint="eastAsia" w:ascii="宋体" w:hAnsi="宋体" w:eastAsia="宋体" w:cs="宋体"/>
          <w:color w:val="auto"/>
          <w:sz w:val="21"/>
          <w:szCs w:val="21"/>
          <w:highlight w:val="none"/>
        </w:rPr>
        <w:t xml:space="preserve">法定代表人或授权签字代表： </w:t>
      </w:r>
    </w:p>
    <w:p w14:paraId="471B2EC0">
      <w:pPr>
        <w:shd w:val="clea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4"/>
          <w:szCs w:val="24"/>
          <w:highlight w:val="none"/>
        </w:rPr>
        <w:br w:type="page"/>
      </w:r>
    </w:p>
    <w:p w14:paraId="5142F8DD">
      <w:pPr>
        <w:pStyle w:val="3"/>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51"/>
    </w:p>
    <w:p w14:paraId="7EE6F9DC">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73E596F5">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22C3CF83">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5E32E1AA">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786EF79B">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06416530">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4A1AF13">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1DB2DCD">
      <w:pPr>
        <w:pStyle w:val="8"/>
        <w:shd w:val="clear" w:color="auto"/>
        <w:wordWrap w:val="0"/>
        <w:spacing w:before="0" w:after="0" w:line="360" w:lineRule="auto"/>
        <w:rPr>
          <w:rFonts w:hint="eastAsia" w:ascii="宋体" w:hAnsi="宋体" w:eastAsia="宋体" w:cs="宋体"/>
          <w:color w:val="auto"/>
          <w:highlight w:val="none"/>
        </w:rPr>
      </w:pPr>
      <w:bookmarkStart w:id="52" w:name="_Toc30408914"/>
      <w:bookmarkStart w:id="53" w:name="_Toc24550049"/>
    </w:p>
    <w:p w14:paraId="475A1B72">
      <w:pPr>
        <w:pStyle w:val="8"/>
        <w:shd w:val="clear" w:color="auto"/>
        <w:wordWrap w:val="0"/>
        <w:spacing w:before="0" w:after="0" w:line="360" w:lineRule="auto"/>
        <w:rPr>
          <w:rFonts w:hint="eastAsia" w:ascii="宋体" w:hAnsi="宋体" w:eastAsia="宋体" w:cs="宋体"/>
          <w:color w:val="auto"/>
          <w:highlight w:val="none"/>
        </w:rPr>
      </w:pPr>
    </w:p>
    <w:p w14:paraId="68C79472">
      <w:pPr>
        <w:pStyle w:val="8"/>
        <w:shd w:val="clear" w:color="auto"/>
        <w:wordWrap w:val="0"/>
        <w:spacing w:before="0" w:after="0" w:line="360" w:lineRule="auto"/>
        <w:rPr>
          <w:rFonts w:hint="eastAsia" w:ascii="宋体" w:hAnsi="宋体" w:eastAsia="宋体" w:cs="宋体"/>
          <w:color w:val="auto"/>
          <w:highlight w:val="none"/>
        </w:rPr>
      </w:pPr>
    </w:p>
    <w:p w14:paraId="763F7EC1">
      <w:pPr>
        <w:pStyle w:val="8"/>
        <w:shd w:val="clear" w:color="auto"/>
        <w:wordWrap w:val="0"/>
        <w:spacing w:before="0" w:after="0" w:line="360" w:lineRule="auto"/>
        <w:rPr>
          <w:rFonts w:hint="eastAsia" w:ascii="宋体" w:hAnsi="宋体" w:eastAsia="宋体" w:cs="宋体"/>
          <w:color w:val="auto"/>
          <w:highlight w:val="none"/>
        </w:rPr>
      </w:pPr>
    </w:p>
    <w:p w14:paraId="54977A42">
      <w:pPr>
        <w:pStyle w:val="8"/>
        <w:shd w:val="clear" w:color="auto"/>
        <w:wordWrap w:val="0"/>
        <w:spacing w:before="0" w:after="0" w:line="360" w:lineRule="auto"/>
        <w:rPr>
          <w:rFonts w:hint="eastAsia" w:ascii="宋体" w:hAnsi="宋体" w:eastAsia="宋体" w:cs="宋体"/>
          <w:color w:val="auto"/>
          <w:highlight w:val="none"/>
        </w:rPr>
      </w:pPr>
    </w:p>
    <w:p w14:paraId="3A41B018">
      <w:pPr>
        <w:shd w:val="clear" w:color="auto"/>
        <w:wordWrap w:val="0"/>
        <w:spacing w:line="360" w:lineRule="auto"/>
        <w:rPr>
          <w:rFonts w:hint="eastAsia" w:ascii="宋体" w:hAnsi="宋体" w:eastAsia="宋体" w:cs="宋体"/>
          <w:color w:val="auto"/>
          <w:highlight w:val="none"/>
        </w:rPr>
      </w:pPr>
    </w:p>
    <w:p w14:paraId="462A6380">
      <w:pPr>
        <w:pStyle w:val="2"/>
        <w:shd w:val="clear" w:color="auto"/>
        <w:wordWrap w:val="0"/>
        <w:spacing w:line="360" w:lineRule="auto"/>
        <w:rPr>
          <w:rFonts w:hint="eastAsia" w:ascii="宋体" w:hAnsi="宋体" w:eastAsia="宋体" w:cs="宋体"/>
          <w:color w:val="auto"/>
          <w:highlight w:val="none"/>
        </w:rPr>
      </w:pPr>
    </w:p>
    <w:p w14:paraId="35E1507F">
      <w:pPr>
        <w:pStyle w:val="5"/>
        <w:shd w:val="clear" w:color="auto"/>
        <w:wordWrap w:val="0"/>
        <w:spacing w:line="360" w:lineRule="auto"/>
        <w:rPr>
          <w:rFonts w:hint="eastAsia" w:ascii="宋体" w:hAnsi="宋体" w:eastAsia="宋体" w:cs="宋体"/>
          <w:color w:val="auto"/>
          <w:highlight w:val="none"/>
        </w:rPr>
      </w:pPr>
    </w:p>
    <w:p w14:paraId="3970D8EA">
      <w:pPr>
        <w:pStyle w:val="8"/>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4" w:name="_Toc6691"/>
      <w:bookmarkStart w:id="55" w:name="_Toc27639"/>
      <w:bookmarkStart w:id="56" w:name="_Toc26323"/>
      <w:r>
        <w:rPr>
          <w:rFonts w:hint="eastAsia" w:ascii="宋体" w:hAnsi="宋体" w:eastAsia="宋体" w:cs="宋体"/>
          <w:color w:val="auto"/>
          <w:highlight w:val="none"/>
        </w:rPr>
        <w:t>一、“资格文件”格式</w:t>
      </w:r>
      <w:bookmarkEnd w:id="52"/>
      <w:bookmarkEnd w:id="53"/>
      <w:bookmarkEnd w:id="54"/>
      <w:bookmarkEnd w:id="55"/>
      <w:bookmarkEnd w:id="56"/>
    </w:p>
    <w:p w14:paraId="75DC8FC9">
      <w:pPr>
        <w:pStyle w:val="9"/>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52981BD8">
      <w:pPr>
        <w:shd w:val="clear" w:color="auto"/>
        <w:wordWrap w:val="0"/>
        <w:spacing w:line="360" w:lineRule="auto"/>
        <w:jc w:val="right"/>
        <w:rPr>
          <w:rFonts w:hint="eastAsia" w:ascii="宋体" w:hAnsi="宋体" w:eastAsia="宋体" w:cs="宋体"/>
          <w:b/>
          <w:color w:val="auto"/>
          <w:sz w:val="32"/>
          <w:szCs w:val="22"/>
          <w:highlight w:val="none"/>
        </w:rPr>
      </w:pPr>
    </w:p>
    <w:p w14:paraId="1BF0D70C">
      <w:pPr>
        <w:pStyle w:val="2"/>
        <w:shd w:val="clear" w:color="auto"/>
        <w:wordWrap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52"/>
          <w:szCs w:val="18"/>
          <w:highlight w:val="none"/>
          <w:lang w:eastAsia="zh-CN"/>
        </w:rPr>
        <w:t>鳌江流域排水设施新建改造项目-平阳县一二三级排水管网整治项目（昆鳌污水处理厂服务片区）</w:t>
      </w:r>
    </w:p>
    <w:p w14:paraId="22CEF6C0">
      <w:pPr>
        <w:shd w:val="clear" w:color="auto"/>
        <w:wordWrap w:val="0"/>
        <w:spacing w:line="360" w:lineRule="auto"/>
        <w:jc w:val="center"/>
        <w:rPr>
          <w:rFonts w:hint="eastAsia" w:ascii="宋体" w:hAnsi="宋体" w:eastAsia="宋体" w:cs="宋体"/>
          <w:b/>
          <w:color w:val="auto"/>
          <w:sz w:val="52"/>
          <w:szCs w:val="22"/>
          <w:highlight w:val="none"/>
        </w:rPr>
      </w:pPr>
    </w:p>
    <w:p w14:paraId="6DDC8BE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7FED2120">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716F1CF">
      <w:pPr>
        <w:shd w:val="clear" w:color="auto"/>
        <w:wordWrap w:val="0"/>
        <w:spacing w:line="360" w:lineRule="auto"/>
        <w:jc w:val="center"/>
        <w:rPr>
          <w:rFonts w:hint="eastAsia" w:ascii="宋体" w:hAnsi="宋体" w:eastAsia="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54575C61">
        <w:tblPrEx>
          <w:tblCellMar>
            <w:top w:w="0" w:type="dxa"/>
            <w:left w:w="108" w:type="dxa"/>
            <w:bottom w:w="0" w:type="dxa"/>
            <w:right w:w="108" w:type="dxa"/>
          </w:tblCellMar>
        </w:tblPrEx>
        <w:trPr>
          <w:trHeight w:val="680" w:hRule="atLeast"/>
        </w:trPr>
        <w:tc>
          <w:tcPr>
            <w:tcW w:w="8789" w:type="dxa"/>
            <w:noWrap w:val="0"/>
            <w:vAlign w:val="center"/>
          </w:tcPr>
          <w:p w14:paraId="344A3E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w:t>
            </w:r>
            <w:r>
              <w:rPr>
                <w:rFonts w:hint="eastAsia" w:ascii="宋体" w:hAnsi="宋体" w:eastAsia="宋体" w:cs="宋体"/>
                <w:b/>
                <w:color w:val="auto"/>
                <w:sz w:val="28"/>
                <w:szCs w:val="28"/>
                <w:highlight w:val="none"/>
              </w:rPr>
              <w:t xml:space="preserve">   </w:t>
            </w:r>
          </w:p>
        </w:tc>
      </w:tr>
      <w:tr w14:paraId="1567385F">
        <w:tblPrEx>
          <w:tblCellMar>
            <w:top w:w="0" w:type="dxa"/>
            <w:left w:w="108" w:type="dxa"/>
            <w:bottom w:w="0" w:type="dxa"/>
            <w:right w:w="108" w:type="dxa"/>
          </w:tblCellMar>
        </w:tblPrEx>
        <w:trPr>
          <w:trHeight w:val="680" w:hRule="atLeast"/>
        </w:trPr>
        <w:tc>
          <w:tcPr>
            <w:tcW w:w="8789" w:type="dxa"/>
            <w:noWrap w:val="0"/>
            <w:vAlign w:val="center"/>
          </w:tcPr>
          <w:p w14:paraId="178251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1FD6633">
        <w:tblPrEx>
          <w:tblCellMar>
            <w:top w:w="0" w:type="dxa"/>
            <w:left w:w="108" w:type="dxa"/>
            <w:bottom w:w="0" w:type="dxa"/>
            <w:right w:w="108" w:type="dxa"/>
          </w:tblCellMar>
        </w:tblPrEx>
        <w:trPr>
          <w:trHeight w:val="680" w:hRule="atLeast"/>
        </w:trPr>
        <w:tc>
          <w:tcPr>
            <w:tcW w:w="8789" w:type="dxa"/>
            <w:noWrap w:val="0"/>
            <w:vAlign w:val="center"/>
          </w:tcPr>
          <w:p w14:paraId="0BC5EE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7F0E7E79">
        <w:tblPrEx>
          <w:tblCellMar>
            <w:top w:w="0" w:type="dxa"/>
            <w:left w:w="108" w:type="dxa"/>
            <w:bottom w:w="0" w:type="dxa"/>
            <w:right w:w="108" w:type="dxa"/>
          </w:tblCellMar>
        </w:tblPrEx>
        <w:trPr>
          <w:trHeight w:val="680" w:hRule="atLeast"/>
        </w:trPr>
        <w:tc>
          <w:tcPr>
            <w:tcW w:w="8789" w:type="dxa"/>
            <w:noWrap w:val="0"/>
            <w:vAlign w:val="center"/>
          </w:tcPr>
          <w:p w14:paraId="2790EE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BF27CF3">
        <w:tblPrEx>
          <w:tblCellMar>
            <w:top w:w="0" w:type="dxa"/>
            <w:left w:w="108" w:type="dxa"/>
            <w:bottom w:w="0" w:type="dxa"/>
            <w:right w:w="108" w:type="dxa"/>
          </w:tblCellMar>
        </w:tblPrEx>
        <w:trPr>
          <w:trHeight w:val="680" w:hRule="atLeast"/>
        </w:trPr>
        <w:tc>
          <w:tcPr>
            <w:tcW w:w="8789" w:type="dxa"/>
            <w:noWrap w:val="0"/>
            <w:vAlign w:val="center"/>
          </w:tcPr>
          <w:p w14:paraId="6FF79E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1CD2C84E">
      <w:pPr>
        <w:pStyle w:val="9"/>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64A61D7F">
      <w:pPr>
        <w:shd w:val="clear" w:color="auto"/>
        <w:wordWrap w:val="0"/>
        <w:spacing w:line="360" w:lineRule="auto"/>
        <w:jc w:val="center"/>
        <w:rPr>
          <w:rFonts w:hint="eastAsia" w:ascii="宋体" w:hAnsi="宋体" w:eastAsia="宋体" w:cs="宋体"/>
          <w:b/>
          <w:color w:val="auto"/>
          <w:sz w:val="44"/>
          <w:szCs w:val="44"/>
          <w:highlight w:val="none"/>
        </w:rPr>
      </w:pPr>
    </w:p>
    <w:p w14:paraId="1CDF5ED4">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B4DDC3B">
      <w:pPr>
        <w:shd w:val="clear" w:color="auto"/>
        <w:wordWrap w:val="0"/>
        <w:spacing w:line="360" w:lineRule="auto"/>
        <w:rPr>
          <w:rFonts w:hint="eastAsia" w:ascii="宋体" w:hAnsi="宋体" w:eastAsia="宋体" w:cs="宋体"/>
          <w:color w:val="auto"/>
          <w:highlight w:val="none"/>
        </w:rPr>
      </w:pPr>
    </w:p>
    <w:p w14:paraId="3A4FEE97">
      <w:pPr>
        <w:shd w:val="clear" w:color="auto"/>
        <w:wordWrap w:val="0"/>
        <w:spacing w:line="360" w:lineRule="auto"/>
        <w:rPr>
          <w:rFonts w:hint="eastAsia" w:ascii="宋体" w:hAnsi="宋体" w:eastAsia="宋体" w:cs="宋体"/>
          <w:b/>
          <w:color w:val="auto"/>
          <w:w w:val="90"/>
          <w:sz w:val="22"/>
          <w:szCs w:val="22"/>
          <w:highlight w:val="none"/>
          <w:u w:val="single"/>
        </w:rPr>
      </w:pPr>
    </w:p>
    <w:p w14:paraId="06E677D6">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u w:val="single"/>
          <w:lang w:eastAsia="zh-CN"/>
        </w:rPr>
        <w:t>平阳县盈泽控股有限公司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052716F0">
      <w:pPr>
        <w:shd w:val="clear" w:color="auto"/>
        <w:wordWrap w:val="0"/>
        <w:spacing w:line="360" w:lineRule="auto"/>
        <w:rPr>
          <w:rFonts w:hint="eastAsia" w:ascii="宋体" w:hAnsi="宋体" w:eastAsia="宋体" w:cs="宋体"/>
          <w:color w:val="auto"/>
          <w:sz w:val="22"/>
          <w:szCs w:val="22"/>
          <w:highlight w:val="none"/>
        </w:rPr>
      </w:pPr>
    </w:p>
    <w:p w14:paraId="3025343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eastAsia="宋体" w:cs="宋体"/>
          <w:b/>
          <w:color w:val="auto"/>
          <w:sz w:val="22"/>
          <w:szCs w:val="22"/>
          <w:highlight w:val="none"/>
          <w:u w:val="single"/>
          <w:lang w:eastAsia="zh-CN"/>
        </w:rPr>
        <w:t>鳌江流域排水设施新建改造项目-平阳县一二三级排水管网整治项目（昆鳌污水处理厂服务片区）</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PYCG250122008</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56ADD502">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50E8B5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34DBBFFA">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E238ED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E68D22A">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9C6E711">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2E31B11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025FD678">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5BBB8A32">
      <w:pPr>
        <w:shd w:val="clear" w:color="auto"/>
        <w:wordWrap w:val="0"/>
        <w:spacing w:line="360" w:lineRule="auto"/>
        <w:rPr>
          <w:rFonts w:hint="eastAsia" w:ascii="宋体" w:hAnsi="宋体" w:eastAsia="宋体" w:cs="宋体"/>
          <w:color w:val="auto"/>
          <w:highlight w:val="none"/>
        </w:rPr>
      </w:pPr>
    </w:p>
    <w:p w14:paraId="0D199A62">
      <w:pPr>
        <w:pStyle w:val="9"/>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0346612D">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BDF2C3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7B737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588CCC7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727F52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6C2EA4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D3860F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35AF5380">
            <w:pPr>
              <w:pStyle w:val="23"/>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0F980B9D">
      <w:pPr>
        <w:shd w:val="clear" w:color="auto"/>
        <w:wordWrap w:val="0"/>
        <w:spacing w:line="360" w:lineRule="auto"/>
        <w:rPr>
          <w:rFonts w:hint="eastAsia" w:ascii="宋体" w:hAnsi="宋体" w:eastAsia="宋体" w:cs="宋体"/>
          <w:i/>
          <w:color w:val="auto"/>
          <w:sz w:val="22"/>
          <w:szCs w:val="22"/>
          <w:highlight w:val="none"/>
        </w:rPr>
      </w:pPr>
    </w:p>
    <w:p w14:paraId="55C117AC">
      <w:pPr>
        <w:pStyle w:val="9"/>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11224497">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2C302DFC">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49BE88E2">
      <w:pPr>
        <w:pStyle w:val="5"/>
        <w:shd w:val="clear" w:color="auto"/>
        <w:spacing w:line="360" w:lineRule="auto"/>
        <w:rPr>
          <w:rFonts w:hint="eastAsia" w:ascii="宋体" w:hAnsi="宋体" w:eastAsia="宋体" w:cs="宋体"/>
          <w:color w:val="auto"/>
          <w:sz w:val="22"/>
          <w:szCs w:val="22"/>
          <w:highlight w:val="none"/>
        </w:rPr>
      </w:pPr>
    </w:p>
    <w:p w14:paraId="48344F14">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614CB411">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6168508">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DCDAD2">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52B4A69D">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93AA51F">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A3B41B3">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E73F7E8">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27D311C7">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57B99A93">
      <w:pPr>
        <w:pStyle w:val="26"/>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3AEFF675">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1590CC9C">
      <w:pPr>
        <w:pStyle w:val="26"/>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62D4565">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0331B85F">
      <w:pPr>
        <w:pStyle w:val="9"/>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3801FED9">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5E30B4BC">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1F426AAB">
      <w:pPr>
        <w:widowControl/>
        <w:shd w:val="clear" w:color="auto"/>
        <w:snapToGrid w:val="0"/>
        <w:spacing w:line="360" w:lineRule="auto"/>
        <w:jc w:val="left"/>
        <w:rPr>
          <w:rFonts w:hint="eastAsia" w:ascii="宋体" w:hAnsi="宋体" w:eastAsia="宋体" w:cs="宋体"/>
          <w:color w:val="auto"/>
          <w:highlight w:val="none"/>
          <w:u w:val="single"/>
        </w:rPr>
      </w:pPr>
    </w:p>
    <w:p w14:paraId="60EB0B31">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平阳县盈泽控股有限公司</w:t>
      </w:r>
      <w:r>
        <w:rPr>
          <w:rFonts w:hint="eastAsia" w:ascii="宋体" w:hAnsi="宋体" w:eastAsia="宋体" w:cs="宋体"/>
          <w:color w:val="auto"/>
          <w:sz w:val="22"/>
          <w:szCs w:val="22"/>
          <w:highlight w:val="none"/>
          <w:lang w:eastAsia="zh-CN"/>
        </w:rPr>
        <w:t>：</w:t>
      </w:r>
    </w:p>
    <w:p w14:paraId="1B69735B">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1A707B5E">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55BBB99A">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06D61FCD">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DBD7B6C">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EE06C9D">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E4E3795">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F0B10B">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0FA3870">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41EE19A4">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6FDDB7FF">
      <w:pPr>
        <w:widowControl/>
        <w:shd w:val="clear" w:color="auto"/>
        <w:snapToGrid w:val="0"/>
        <w:spacing w:line="360" w:lineRule="auto"/>
        <w:jc w:val="left"/>
        <w:rPr>
          <w:rFonts w:hint="eastAsia" w:ascii="宋体" w:hAnsi="宋体" w:eastAsia="宋体" w:cs="宋体"/>
          <w:color w:val="auto"/>
          <w:sz w:val="22"/>
          <w:szCs w:val="22"/>
          <w:highlight w:val="none"/>
        </w:rPr>
      </w:pPr>
    </w:p>
    <w:p w14:paraId="3F08144A">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8"/>
        <w:tblW w:w="0" w:type="auto"/>
        <w:tblInd w:w="108" w:type="dxa"/>
        <w:tblLayout w:type="fixed"/>
        <w:tblCellMar>
          <w:top w:w="0" w:type="dxa"/>
          <w:left w:w="0" w:type="dxa"/>
          <w:bottom w:w="0" w:type="dxa"/>
          <w:right w:w="0" w:type="dxa"/>
        </w:tblCellMar>
      </w:tblPr>
      <w:tblGrid>
        <w:gridCol w:w="8657"/>
      </w:tblGrid>
      <w:tr w14:paraId="17CB5B4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91D34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72F450">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716538F">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0F084AF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6F6105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744D69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A077E8">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340F1AE">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07E5A3E5">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1072FE46">
      <w:pPr>
        <w:widowControl/>
        <w:shd w:val="clear" w:color="auto"/>
        <w:snapToGrid w:val="0"/>
        <w:spacing w:line="360" w:lineRule="auto"/>
        <w:jc w:val="left"/>
        <w:rPr>
          <w:rFonts w:hint="eastAsia" w:ascii="宋体" w:hAnsi="宋体" w:eastAsia="宋体" w:cs="宋体"/>
          <w:color w:val="auto"/>
          <w:sz w:val="22"/>
          <w:szCs w:val="22"/>
          <w:highlight w:val="none"/>
        </w:rPr>
      </w:pPr>
    </w:p>
    <w:p w14:paraId="49F451DA">
      <w:pPr>
        <w:shd w:val="clear"/>
        <w:rPr>
          <w:rFonts w:hint="eastAsia" w:ascii="宋体" w:hAnsi="宋体" w:eastAsia="宋体" w:cs="宋体"/>
          <w:color w:val="auto"/>
          <w:sz w:val="22"/>
          <w:szCs w:val="22"/>
          <w:highlight w:val="none"/>
        </w:rPr>
      </w:pPr>
      <w:bookmarkStart w:id="57" w:name="_Toc817"/>
      <w:bookmarkStart w:id="58" w:name="_Toc28966"/>
      <w:bookmarkStart w:id="59" w:name="_Toc13445"/>
      <w:r>
        <w:rPr>
          <w:rFonts w:hint="eastAsia" w:ascii="宋体" w:hAnsi="宋体" w:eastAsia="宋体" w:cs="宋体"/>
          <w:color w:val="auto"/>
          <w:sz w:val="22"/>
          <w:szCs w:val="22"/>
          <w:highlight w:val="none"/>
        </w:rPr>
        <w:br w:type="page"/>
      </w:r>
      <w:bookmarkEnd w:id="57"/>
      <w:bookmarkEnd w:id="58"/>
      <w:bookmarkEnd w:id="59"/>
      <w:bookmarkStart w:id="60" w:name="_Toc6047"/>
      <w:bookmarkStart w:id="61" w:name="_Toc28635"/>
      <w:bookmarkStart w:id="62" w:name="_Toc28157"/>
    </w:p>
    <w:p w14:paraId="0DF0E759">
      <w:pPr>
        <w:pStyle w:val="8"/>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60"/>
      <w:bookmarkEnd w:id="61"/>
      <w:bookmarkEnd w:id="62"/>
    </w:p>
    <w:p w14:paraId="710761B8">
      <w:pPr>
        <w:pStyle w:val="10"/>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9BB1C51">
      <w:pPr>
        <w:shd w:val="clear" w:color="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eastAsia="宋体" w:cs="宋体"/>
          <w:color w:val="auto"/>
          <w:sz w:val="52"/>
          <w:szCs w:val="18"/>
          <w:highlight w:val="none"/>
          <w:lang w:eastAsia="zh-CN"/>
        </w:rPr>
        <w:t>鳌江流域排水设施新建改造项目-平阳县一二三级排水管网整治项目（昆鳌污水处理厂服务片区）</w:t>
      </w:r>
    </w:p>
    <w:p w14:paraId="254E4EDE">
      <w:pPr>
        <w:pStyle w:val="60"/>
        <w:shd w:val="clear" w:color="auto"/>
        <w:wordWrap w:val="0"/>
        <w:spacing w:after="0" w:line="360" w:lineRule="auto"/>
        <w:rPr>
          <w:rFonts w:hint="eastAsia" w:ascii="宋体" w:hAnsi="宋体" w:eastAsia="宋体" w:cs="宋体"/>
          <w:color w:val="auto"/>
          <w:highlight w:val="none"/>
        </w:rPr>
      </w:pPr>
    </w:p>
    <w:p w14:paraId="505491DF">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BA8FD3D">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45A96700">
      <w:pPr>
        <w:shd w:val="clear" w:color="auto"/>
        <w:wordWrap w:val="0"/>
        <w:spacing w:line="360" w:lineRule="auto"/>
        <w:jc w:val="center"/>
        <w:rPr>
          <w:rFonts w:hint="eastAsia" w:ascii="宋体" w:hAnsi="宋体" w:eastAsia="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0E465F70">
        <w:tblPrEx>
          <w:tblCellMar>
            <w:top w:w="0" w:type="dxa"/>
            <w:left w:w="108" w:type="dxa"/>
            <w:bottom w:w="0" w:type="dxa"/>
            <w:right w:w="108" w:type="dxa"/>
          </w:tblCellMar>
        </w:tblPrEx>
        <w:trPr>
          <w:trHeight w:val="680" w:hRule="atLeast"/>
        </w:trPr>
        <w:tc>
          <w:tcPr>
            <w:tcW w:w="8789" w:type="dxa"/>
            <w:noWrap w:val="0"/>
            <w:vAlign w:val="center"/>
          </w:tcPr>
          <w:p w14:paraId="692F92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PYCG250122008</w:t>
            </w:r>
            <w:r>
              <w:rPr>
                <w:rFonts w:hint="eastAsia" w:ascii="宋体" w:hAnsi="宋体" w:eastAsia="宋体" w:cs="宋体"/>
                <w:b/>
                <w:color w:val="auto"/>
                <w:sz w:val="28"/>
                <w:szCs w:val="28"/>
                <w:highlight w:val="none"/>
              </w:rPr>
              <w:t xml:space="preserve">    </w:t>
            </w:r>
          </w:p>
        </w:tc>
      </w:tr>
      <w:tr w14:paraId="1735AAD4">
        <w:tblPrEx>
          <w:tblCellMar>
            <w:top w:w="0" w:type="dxa"/>
            <w:left w:w="108" w:type="dxa"/>
            <w:bottom w:w="0" w:type="dxa"/>
            <w:right w:w="108" w:type="dxa"/>
          </w:tblCellMar>
        </w:tblPrEx>
        <w:trPr>
          <w:trHeight w:val="680" w:hRule="atLeast"/>
        </w:trPr>
        <w:tc>
          <w:tcPr>
            <w:tcW w:w="8789" w:type="dxa"/>
            <w:noWrap w:val="0"/>
            <w:vAlign w:val="center"/>
          </w:tcPr>
          <w:p w14:paraId="6528FF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8CE5D7A">
        <w:tblPrEx>
          <w:tblCellMar>
            <w:top w:w="0" w:type="dxa"/>
            <w:left w:w="108" w:type="dxa"/>
            <w:bottom w:w="0" w:type="dxa"/>
            <w:right w:w="108" w:type="dxa"/>
          </w:tblCellMar>
        </w:tblPrEx>
        <w:trPr>
          <w:trHeight w:val="680" w:hRule="atLeast"/>
        </w:trPr>
        <w:tc>
          <w:tcPr>
            <w:tcW w:w="8789" w:type="dxa"/>
            <w:noWrap w:val="0"/>
            <w:vAlign w:val="center"/>
          </w:tcPr>
          <w:p w14:paraId="2B393B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6209658">
        <w:tblPrEx>
          <w:tblCellMar>
            <w:top w:w="0" w:type="dxa"/>
            <w:left w:w="108" w:type="dxa"/>
            <w:bottom w:w="0" w:type="dxa"/>
            <w:right w:w="108" w:type="dxa"/>
          </w:tblCellMar>
        </w:tblPrEx>
        <w:trPr>
          <w:trHeight w:val="680" w:hRule="atLeast"/>
        </w:trPr>
        <w:tc>
          <w:tcPr>
            <w:tcW w:w="8789" w:type="dxa"/>
            <w:noWrap w:val="0"/>
            <w:vAlign w:val="center"/>
          </w:tcPr>
          <w:p w14:paraId="04697D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1DA97C0">
        <w:tblPrEx>
          <w:tblCellMar>
            <w:top w:w="0" w:type="dxa"/>
            <w:left w:w="108" w:type="dxa"/>
            <w:bottom w:w="0" w:type="dxa"/>
            <w:right w:w="108" w:type="dxa"/>
          </w:tblCellMar>
        </w:tblPrEx>
        <w:trPr>
          <w:trHeight w:val="680" w:hRule="atLeast"/>
        </w:trPr>
        <w:tc>
          <w:tcPr>
            <w:tcW w:w="8789" w:type="dxa"/>
            <w:noWrap w:val="0"/>
            <w:vAlign w:val="center"/>
          </w:tcPr>
          <w:p w14:paraId="78C97C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1FE1FF5F">
        <w:tblPrEx>
          <w:tblCellMar>
            <w:top w:w="0" w:type="dxa"/>
            <w:left w:w="108" w:type="dxa"/>
            <w:bottom w:w="0" w:type="dxa"/>
            <w:right w:w="108" w:type="dxa"/>
          </w:tblCellMar>
        </w:tblPrEx>
        <w:trPr>
          <w:trHeight w:val="335" w:hRule="atLeast"/>
        </w:trPr>
        <w:tc>
          <w:tcPr>
            <w:tcW w:w="8789" w:type="dxa"/>
            <w:noWrap w:val="0"/>
            <w:vAlign w:val="center"/>
          </w:tcPr>
          <w:p w14:paraId="72DA603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4943A77F">
        <w:tblPrEx>
          <w:tblCellMar>
            <w:top w:w="0" w:type="dxa"/>
            <w:left w:w="108" w:type="dxa"/>
            <w:bottom w:w="0" w:type="dxa"/>
            <w:right w:w="108" w:type="dxa"/>
          </w:tblCellMar>
        </w:tblPrEx>
        <w:trPr>
          <w:trHeight w:val="680" w:hRule="atLeast"/>
        </w:trPr>
        <w:tc>
          <w:tcPr>
            <w:tcW w:w="8789" w:type="dxa"/>
            <w:noWrap w:val="0"/>
            <w:vAlign w:val="center"/>
          </w:tcPr>
          <w:p w14:paraId="17E413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2FC6D341">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9" w:type="first"/>
          <w:footerReference r:id="rId11" w:type="first"/>
          <w:headerReference r:id="rId8" w:type="default"/>
          <w:footerReference r:id="rId10" w:type="default"/>
          <w:pgSz w:w="11906" w:h="16838"/>
          <w:pgMar w:top="1440" w:right="748" w:bottom="1440" w:left="1361" w:header="720" w:footer="720" w:gutter="0"/>
          <w:cols w:space="720" w:num="1"/>
          <w:titlePg/>
          <w:docGrid w:linePitch="286" w:charSpace="-3831"/>
        </w:sectPr>
      </w:pPr>
    </w:p>
    <w:p w14:paraId="6E38EC4F">
      <w:pPr>
        <w:pStyle w:val="10"/>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7105C43E">
      <w:pPr>
        <w:pStyle w:val="3"/>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AF3614D">
      <w:pPr>
        <w:pStyle w:val="3"/>
        <w:shd w:val="clear" w:color="auto"/>
        <w:wordWrap w:val="0"/>
        <w:adjustRightInd w:val="0"/>
        <w:snapToGrid w:val="0"/>
        <w:spacing w:line="360" w:lineRule="auto"/>
        <w:rPr>
          <w:rFonts w:hint="eastAsia" w:ascii="宋体" w:hAnsi="宋体" w:eastAsia="宋体" w:cs="宋体"/>
          <w:color w:val="auto"/>
          <w:sz w:val="36"/>
          <w:szCs w:val="36"/>
          <w:highlight w:val="none"/>
        </w:rPr>
      </w:pPr>
    </w:p>
    <w:p w14:paraId="4751FB10">
      <w:pPr>
        <w:pStyle w:val="3"/>
        <w:shd w:val="clear" w:color="auto"/>
        <w:wordWrap w:val="0"/>
        <w:adjustRightInd w:val="0"/>
        <w:snapToGrid w:val="0"/>
        <w:spacing w:line="360" w:lineRule="auto"/>
        <w:rPr>
          <w:rFonts w:hint="eastAsia" w:ascii="宋体" w:hAnsi="宋体" w:eastAsia="宋体" w:cs="宋体"/>
          <w:color w:val="auto"/>
          <w:sz w:val="36"/>
          <w:szCs w:val="36"/>
          <w:highlight w:val="none"/>
        </w:rPr>
      </w:pPr>
    </w:p>
    <w:p w14:paraId="3D456B8B">
      <w:pPr>
        <w:pStyle w:val="3"/>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3869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662EB0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1BAD67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折扣率</w:t>
            </w:r>
          </w:p>
        </w:tc>
        <w:tc>
          <w:tcPr>
            <w:tcW w:w="1623" w:type="dxa"/>
            <w:noWrap w:val="0"/>
            <w:vAlign w:val="center"/>
          </w:tcPr>
          <w:p w14:paraId="20B8DA8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A5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74C1A3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鳌江流域排水设施新建改造项目-平阳县一二三级排水管网整治项目（昆鳌污水处理厂服务片区）</w:t>
            </w:r>
          </w:p>
        </w:tc>
        <w:tc>
          <w:tcPr>
            <w:tcW w:w="4729" w:type="dxa"/>
            <w:noWrap w:val="0"/>
            <w:vAlign w:val="center"/>
          </w:tcPr>
          <w:p w14:paraId="5B15062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w:t>
            </w:r>
            <w:r>
              <w:rPr>
                <w:rFonts w:hint="eastAsia" w:ascii="宋体" w:hAnsi="宋体" w:cs="宋体"/>
                <w:color w:val="auto"/>
                <w:sz w:val="22"/>
                <w:szCs w:val="22"/>
                <w:highlight w:val="none"/>
                <w:u w:val="single"/>
                <w:lang w:val="en-US" w:eastAsia="zh-CN"/>
              </w:rPr>
              <w:t>（保留两位小数）</w:t>
            </w:r>
          </w:p>
        </w:tc>
        <w:tc>
          <w:tcPr>
            <w:tcW w:w="1623" w:type="dxa"/>
            <w:noWrap w:val="0"/>
            <w:vAlign w:val="center"/>
          </w:tcPr>
          <w:p w14:paraId="3657A78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657AEF61">
      <w:pPr>
        <w:pStyle w:val="3"/>
        <w:numPr>
          <w:ilvl w:val="0"/>
          <w:numId w:val="48"/>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7954D030">
      <w:pPr>
        <w:pStyle w:val="3"/>
        <w:numPr>
          <w:ilvl w:val="0"/>
          <w:numId w:val="48"/>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36900000</w:t>
      </w:r>
      <w:r>
        <w:rPr>
          <w:rFonts w:hint="eastAsia" w:ascii="宋体" w:hAnsi="宋体" w:eastAsia="宋体" w:cs="宋体"/>
          <w:b/>
          <w:bCs/>
          <w:color w:val="auto"/>
          <w:sz w:val="22"/>
          <w:szCs w:val="22"/>
          <w:highlight w:val="none"/>
          <w:u w:val="single"/>
        </w:rPr>
        <w:t>元，</w:t>
      </w:r>
      <w:r>
        <w:rPr>
          <w:rFonts w:hint="eastAsia" w:hAnsi="宋体" w:cs="宋体"/>
          <w:b/>
          <w:bCs/>
          <w:color w:val="auto"/>
          <w:sz w:val="22"/>
          <w:szCs w:val="22"/>
          <w:highlight w:val="none"/>
          <w:u w:val="single"/>
          <w:lang w:val="en-US" w:eastAsia="zh-CN"/>
        </w:rPr>
        <w:t>最高投标折扣率100%，</w:t>
      </w:r>
      <w:r>
        <w:rPr>
          <w:rFonts w:hint="eastAsia" w:ascii="宋体" w:hAnsi="宋体" w:eastAsia="宋体" w:cs="宋体"/>
          <w:b/>
          <w:bCs/>
          <w:color w:val="auto"/>
          <w:sz w:val="22"/>
          <w:szCs w:val="22"/>
          <w:highlight w:val="none"/>
          <w:u w:val="single"/>
        </w:rPr>
        <w:t>超过最高限价的投标报价为无效标。</w:t>
      </w:r>
    </w:p>
    <w:p w14:paraId="41F78C85">
      <w:pPr>
        <w:pStyle w:val="4"/>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330168D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C47E3B5">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348322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E8E609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DBFF13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7F92D55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2B4752FA">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E039705">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656FCB3">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E6984A6">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5FFAD70">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2EE973B4">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E72E3DC">
      <w:pPr>
        <w:pStyle w:val="3"/>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79AF74CF">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2.3中小企业声明函、监狱企业、残疾人福利性单位及其他相关的充分的证明材料</w:t>
      </w:r>
    </w:p>
    <w:p w14:paraId="42674391">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53B44EBE">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68372D4D">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39CB885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4D0132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B8EA6B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FE0365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71C783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AECBA58">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7E987C6F">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82FAE3B">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638FED0">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069EA8A">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424604FF">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1853CDA0">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36B17AA9">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63004B83">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29A901E8">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1987ECD7">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34D743A1">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B1FE758">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5F961422">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FAF4337">
      <w:pPr>
        <w:shd w:val="clear" w:color="auto"/>
        <w:wordWrap w:val="0"/>
        <w:snapToGrid w:val="0"/>
        <w:spacing w:line="360" w:lineRule="auto"/>
        <w:ind w:firstLine="420" w:firstLineChars="200"/>
        <w:rPr>
          <w:rFonts w:hint="eastAsia" w:ascii="宋体" w:hAnsi="宋体" w:eastAsia="宋体" w:cs="宋体"/>
          <w:color w:val="auto"/>
          <w:highlight w:val="none"/>
        </w:rPr>
      </w:pPr>
    </w:p>
    <w:p w14:paraId="5492F169">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7771A71B">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B0268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104B83D1">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59438171">
      <w:pPr>
        <w:shd w:val="clear" w:color="auto"/>
        <w:wordWrap w:val="0"/>
        <w:snapToGrid w:val="0"/>
        <w:spacing w:line="360" w:lineRule="auto"/>
        <w:ind w:firstLine="420" w:firstLineChars="200"/>
        <w:rPr>
          <w:rFonts w:hint="eastAsia" w:ascii="宋体" w:hAnsi="宋体" w:eastAsia="宋体" w:cs="宋体"/>
          <w:color w:val="auto"/>
          <w:highlight w:val="none"/>
        </w:rPr>
      </w:pPr>
    </w:p>
    <w:p w14:paraId="09410F64">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0BED114D">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1792759B">
      <w:pPr>
        <w:shd w:val="clear" w:color="auto"/>
        <w:wordWrap w:val="0"/>
        <w:snapToGrid w:val="0"/>
        <w:spacing w:line="360" w:lineRule="auto"/>
        <w:ind w:firstLine="420" w:firstLineChars="200"/>
        <w:rPr>
          <w:rFonts w:hint="eastAsia" w:ascii="宋体" w:hAnsi="宋体" w:eastAsia="宋体" w:cs="宋体"/>
          <w:color w:val="auto"/>
          <w:highlight w:val="none"/>
        </w:rPr>
      </w:pPr>
    </w:p>
    <w:p w14:paraId="03B0B381">
      <w:pPr>
        <w:shd w:val="clear" w:color="auto"/>
        <w:wordWrap w:val="0"/>
        <w:snapToGrid w:val="0"/>
        <w:spacing w:line="360" w:lineRule="auto"/>
        <w:ind w:firstLine="420" w:firstLineChars="200"/>
        <w:rPr>
          <w:rFonts w:hint="eastAsia" w:ascii="宋体" w:hAnsi="宋体" w:eastAsia="宋体" w:cs="宋体"/>
          <w:color w:val="auto"/>
          <w:highlight w:val="none"/>
        </w:rPr>
      </w:pPr>
    </w:p>
    <w:p w14:paraId="60A05798">
      <w:pPr>
        <w:shd w:val="clear" w:color="auto"/>
        <w:wordWrap w:val="0"/>
        <w:snapToGrid w:val="0"/>
        <w:spacing w:line="360" w:lineRule="auto"/>
        <w:ind w:firstLine="420" w:firstLineChars="200"/>
        <w:rPr>
          <w:rFonts w:hint="eastAsia" w:ascii="宋体" w:hAnsi="宋体" w:eastAsia="宋体" w:cs="宋体"/>
          <w:color w:val="auto"/>
          <w:highlight w:val="none"/>
        </w:rPr>
      </w:pPr>
    </w:p>
    <w:p w14:paraId="4FCA53A6">
      <w:pPr>
        <w:shd w:val="clear" w:color="auto"/>
        <w:wordWrap w:val="0"/>
        <w:snapToGrid w:val="0"/>
        <w:spacing w:line="360" w:lineRule="auto"/>
        <w:ind w:firstLine="420" w:firstLineChars="200"/>
        <w:rPr>
          <w:rFonts w:hint="eastAsia" w:ascii="宋体" w:hAnsi="宋体" w:eastAsia="宋体" w:cs="宋体"/>
          <w:color w:val="auto"/>
          <w:highlight w:val="none"/>
        </w:rPr>
      </w:pPr>
    </w:p>
    <w:p w14:paraId="23A8C6DE">
      <w:pPr>
        <w:shd w:val="clear" w:color="auto"/>
        <w:wordWrap w:val="0"/>
        <w:snapToGrid w:val="0"/>
        <w:spacing w:line="360" w:lineRule="auto"/>
        <w:ind w:firstLine="420" w:firstLineChars="200"/>
        <w:rPr>
          <w:rFonts w:hint="eastAsia" w:ascii="宋体" w:hAnsi="宋体" w:eastAsia="宋体" w:cs="宋体"/>
          <w:color w:val="auto"/>
          <w:highlight w:val="none"/>
        </w:rPr>
      </w:pPr>
    </w:p>
    <w:p w14:paraId="0E5AA73F">
      <w:pPr>
        <w:shd w:val="clear" w:color="auto"/>
        <w:wordWrap w:val="0"/>
        <w:snapToGrid w:val="0"/>
        <w:spacing w:line="360" w:lineRule="auto"/>
        <w:ind w:firstLine="420" w:firstLineChars="200"/>
        <w:rPr>
          <w:rFonts w:hint="eastAsia" w:ascii="宋体" w:hAnsi="宋体" w:eastAsia="宋体" w:cs="宋体"/>
          <w:color w:val="auto"/>
          <w:highlight w:val="none"/>
        </w:rPr>
      </w:pPr>
    </w:p>
    <w:p w14:paraId="5BAD67EB">
      <w:pPr>
        <w:shd w:val="clear" w:color="auto"/>
        <w:wordWrap w:val="0"/>
        <w:snapToGrid w:val="0"/>
        <w:spacing w:line="360" w:lineRule="auto"/>
        <w:rPr>
          <w:rFonts w:hint="eastAsia" w:ascii="宋体" w:hAnsi="宋体" w:eastAsia="宋体" w:cs="宋体"/>
          <w:b/>
          <w:color w:val="auto"/>
          <w:spacing w:val="6"/>
          <w:highlight w:val="none"/>
        </w:rPr>
      </w:pPr>
    </w:p>
    <w:p w14:paraId="3382B51A">
      <w:pPr>
        <w:shd w:val="clear" w:color="auto"/>
        <w:wordWrap w:val="0"/>
        <w:snapToGrid w:val="0"/>
        <w:spacing w:line="360" w:lineRule="auto"/>
        <w:rPr>
          <w:rFonts w:hint="eastAsia" w:ascii="宋体" w:hAnsi="宋体" w:eastAsia="宋体" w:cs="宋体"/>
          <w:b/>
          <w:color w:val="auto"/>
          <w:spacing w:val="6"/>
          <w:highlight w:val="none"/>
        </w:rPr>
      </w:pPr>
    </w:p>
    <w:p w14:paraId="0E5B76F8">
      <w:pPr>
        <w:shd w:val="clear" w:color="auto"/>
        <w:wordWrap w:val="0"/>
        <w:snapToGrid w:val="0"/>
        <w:spacing w:line="360" w:lineRule="auto"/>
        <w:jc w:val="center"/>
        <w:rPr>
          <w:rFonts w:hint="eastAsia" w:ascii="宋体" w:hAnsi="宋体" w:eastAsia="宋体" w:cs="宋体"/>
          <w:b/>
          <w:color w:val="auto"/>
          <w:spacing w:val="6"/>
          <w:highlight w:val="none"/>
        </w:rPr>
      </w:pPr>
    </w:p>
    <w:p w14:paraId="3283B9DC">
      <w:pPr>
        <w:shd w:val="clear" w:color="auto"/>
        <w:wordWrap w:val="0"/>
        <w:snapToGrid w:val="0"/>
        <w:spacing w:line="360" w:lineRule="auto"/>
        <w:jc w:val="center"/>
        <w:rPr>
          <w:rFonts w:hint="eastAsia" w:ascii="宋体" w:hAnsi="宋体" w:eastAsia="宋体" w:cs="宋体"/>
          <w:b/>
          <w:color w:val="auto"/>
          <w:spacing w:val="6"/>
          <w:highlight w:val="none"/>
        </w:rPr>
      </w:pPr>
    </w:p>
    <w:p w14:paraId="1240CCF4">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14825B46">
      <w:pPr>
        <w:shd w:val="clear" w:color="auto"/>
        <w:wordWrap w:val="0"/>
        <w:snapToGrid w:val="0"/>
        <w:spacing w:line="360" w:lineRule="auto"/>
        <w:ind w:firstLine="420" w:firstLineChars="200"/>
        <w:rPr>
          <w:rFonts w:hint="eastAsia" w:ascii="宋体" w:hAnsi="宋体" w:eastAsia="宋体" w:cs="宋体"/>
          <w:color w:val="auto"/>
          <w:highlight w:val="none"/>
        </w:rPr>
      </w:pPr>
    </w:p>
    <w:p w14:paraId="4477F85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7B863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4542BEB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283C516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16FF5DC3">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776B10F">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34C3A8AB">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56530B39">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21DB97A5">
      <w:pPr>
        <w:pStyle w:val="62"/>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7B8847E3">
      <w:pPr>
        <w:pStyle w:val="62"/>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4CCC22CC">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EACB260">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CAF2EAB">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5A5EB7E8">
      <w:pPr>
        <w:pStyle w:val="3"/>
        <w:shd w:val="clear" w:color="auto"/>
        <w:wordWrap w:val="0"/>
        <w:adjustRightInd w:val="0"/>
        <w:snapToGrid w:val="0"/>
        <w:spacing w:line="360" w:lineRule="auto"/>
        <w:rPr>
          <w:rFonts w:hint="eastAsia" w:ascii="宋体" w:hAnsi="宋体" w:eastAsia="宋体" w:cs="宋体"/>
          <w:color w:val="auto"/>
          <w:sz w:val="22"/>
          <w:szCs w:val="22"/>
          <w:highlight w:val="none"/>
        </w:rPr>
      </w:pPr>
    </w:p>
    <w:p w14:paraId="5C2F23EC">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296EC213">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20D6B509">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779B1217">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39C40F74">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57391C2A">
      <w:pPr>
        <w:pStyle w:val="8"/>
        <w:shd w:val="clear" w:color="auto"/>
        <w:wordWrap w:val="0"/>
        <w:spacing w:before="0" w:after="0" w:line="360" w:lineRule="auto"/>
        <w:rPr>
          <w:rFonts w:hint="eastAsia" w:ascii="宋体" w:hAnsi="宋体" w:eastAsia="宋体" w:cs="宋体"/>
          <w:color w:val="auto"/>
          <w:highlight w:val="none"/>
        </w:rPr>
      </w:pPr>
      <w:bookmarkStart w:id="63" w:name="_Toc20870"/>
      <w:bookmarkStart w:id="64" w:name="_Toc30408915"/>
      <w:bookmarkStart w:id="65" w:name="_Toc7988414"/>
      <w:bookmarkStart w:id="66" w:name="_Toc7988468"/>
      <w:bookmarkStart w:id="67" w:name="_Toc24550050"/>
      <w:bookmarkStart w:id="68" w:name="_Toc8008423"/>
      <w:bookmarkStart w:id="69" w:name="_Toc440162800"/>
      <w:bookmarkStart w:id="70" w:name="_Toc13216"/>
      <w:bookmarkStart w:id="71" w:name="_Toc11423"/>
      <w:bookmarkStart w:id="72" w:name="_Toc424164168"/>
      <w:r>
        <w:rPr>
          <w:rFonts w:hint="eastAsia" w:ascii="宋体" w:hAnsi="宋体" w:eastAsia="宋体" w:cs="宋体"/>
          <w:color w:val="auto"/>
          <w:highlight w:val="none"/>
        </w:rPr>
        <w:t>三、“商务技术文件”格式</w:t>
      </w:r>
      <w:bookmarkEnd w:id="63"/>
      <w:bookmarkEnd w:id="64"/>
      <w:bookmarkEnd w:id="65"/>
      <w:bookmarkEnd w:id="66"/>
      <w:bookmarkEnd w:id="67"/>
      <w:bookmarkEnd w:id="68"/>
      <w:bookmarkEnd w:id="69"/>
      <w:bookmarkEnd w:id="70"/>
      <w:bookmarkEnd w:id="71"/>
      <w:bookmarkEnd w:id="72"/>
    </w:p>
    <w:p w14:paraId="255D858C">
      <w:pPr>
        <w:pStyle w:val="9"/>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40BC3B78">
      <w:pPr>
        <w:shd w:val="clear" w:color="auto"/>
        <w:wordWrap w:val="0"/>
        <w:spacing w:line="360" w:lineRule="auto"/>
        <w:jc w:val="right"/>
        <w:rPr>
          <w:rFonts w:hint="eastAsia" w:ascii="宋体" w:hAnsi="宋体" w:eastAsia="宋体" w:cs="宋体"/>
          <w:b/>
          <w:color w:val="auto"/>
          <w:sz w:val="32"/>
          <w:szCs w:val="22"/>
          <w:highlight w:val="none"/>
        </w:rPr>
      </w:pPr>
    </w:p>
    <w:p w14:paraId="741BBD4A">
      <w:pPr>
        <w:shd w:val="clear" w:color="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eastAsia="宋体" w:cs="宋体"/>
          <w:b/>
          <w:color w:val="auto"/>
          <w:w w:val="90"/>
          <w:sz w:val="44"/>
          <w:szCs w:val="22"/>
          <w:highlight w:val="none"/>
          <w:lang w:eastAsia="zh-CN"/>
        </w:rPr>
        <w:t>鳌江流域排水设施新建改造项目-平阳县一二三级排水管网整治项目（昆鳌污水处理厂服务片区）</w:t>
      </w:r>
    </w:p>
    <w:p w14:paraId="678F9264">
      <w:pPr>
        <w:shd w:val="clear" w:color="auto"/>
        <w:wordWrap w:val="0"/>
        <w:spacing w:line="360" w:lineRule="auto"/>
        <w:jc w:val="center"/>
        <w:rPr>
          <w:rFonts w:hint="eastAsia" w:ascii="宋体" w:hAnsi="宋体" w:eastAsia="宋体" w:cs="宋体"/>
          <w:b/>
          <w:color w:val="auto"/>
          <w:sz w:val="52"/>
          <w:szCs w:val="22"/>
          <w:highlight w:val="none"/>
        </w:rPr>
      </w:pPr>
    </w:p>
    <w:p w14:paraId="1C916E09">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0601ECCE">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44133D98">
      <w:pPr>
        <w:shd w:val="clear" w:color="auto"/>
        <w:wordWrap w:val="0"/>
        <w:spacing w:line="360" w:lineRule="auto"/>
        <w:jc w:val="center"/>
        <w:rPr>
          <w:rFonts w:hint="eastAsia" w:ascii="宋体" w:hAnsi="宋体" w:eastAsia="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3D01FCDB">
        <w:tblPrEx>
          <w:tblCellMar>
            <w:top w:w="0" w:type="dxa"/>
            <w:left w:w="108" w:type="dxa"/>
            <w:bottom w:w="0" w:type="dxa"/>
            <w:right w:w="108" w:type="dxa"/>
          </w:tblCellMar>
        </w:tblPrEx>
        <w:trPr>
          <w:trHeight w:val="680" w:hRule="atLeast"/>
        </w:trPr>
        <w:tc>
          <w:tcPr>
            <w:tcW w:w="8789" w:type="dxa"/>
            <w:noWrap w:val="0"/>
            <w:vAlign w:val="center"/>
          </w:tcPr>
          <w:p w14:paraId="541BF1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w:t>
            </w:r>
            <w:r>
              <w:rPr>
                <w:rFonts w:hint="eastAsia" w:ascii="宋体" w:hAnsi="宋体" w:eastAsia="宋体" w:cs="宋体"/>
                <w:b/>
                <w:color w:val="auto"/>
                <w:sz w:val="28"/>
                <w:szCs w:val="28"/>
                <w:highlight w:val="none"/>
              </w:rPr>
              <w:t xml:space="preserve">   </w:t>
            </w:r>
          </w:p>
        </w:tc>
      </w:tr>
      <w:tr w14:paraId="10746A17">
        <w:tblPrEx>
          <w:tblCellMar>
            <w:top w:w="0" w:type="dxa"/>
            <w:left w:w="108" w:type="dxa"/>
            <w:bottom w:w="0" w:type="dxa"/>
            <w:right w:w="108" w:type="dxa"/>
          </w:tblCellMar>
        </w:tblPrEx>
        <w:trPr>
          <w:trHeight w:val="680" w:hRule="atLeast"/>
        </w:trPr>
        <w:tc>
          <w:tcPr>
            <w:tcW w:w="8789" w:type="dxa"/>
            <w:noWrap w:val="0"/>
            <w:vAlign w:val="center"/>
          </w:tcPr>
          <w:p w14:paraId="22A8DF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92E2C71">
        <w:tblPrEx>
          <w:tblCellMar>
            <w:top w:w="0" w:type="dxa"/>
            <w:left w:w="108" w:type="dxa"/>
            <w:bottom w:w="0" w:type="dxa"/>
            <w:right w:w="108" w:type="dxa"/>
          </w:tblCellMar>
        </w:tblPrEx>
        <w:trPr>
          <w:trHeight w:val="680" w:hRule="atLeast"/>
        </w:trPr>
        <w:tc>
          <w:tcPr>
            <w:tcW w:w="8789" w:type="dxa"/>
            <w:noWrap w:val="0"/>
            <w:vAlign w:val="center"/>
          </w:tcPr>
          <w:p w14:paraId="1B65E57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1337AA57">
        <w:tblPrEx>
          <w:tblCellMar>
            <w:top w:w="0" w:type="dxa"/>
            <w:left w:w="108" w:type="dxa"/>
            <w:bottom w:w="0" w:type="dxa"/>
            <w:right w:w="108" w:type="dxa"/>
          </w:tblCellMar>
        </w:tblPrEx>
        <w:trPr>
          <w:trHeight w:val="680" w:hRule="atLeast"/>
        </w:trPr>
        <w:tc>
          <w:tcPr>
            <w:tcW w:w="8789" w:type="dxa"/>
            <w:noWrap w:val="0"/>
            <w:vAlign w:val="center"/>
          </w:tcPr>
          <w:p w14:paraId="7376A9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1AB006E">
        <w:tblPrEx>
          <w:tblCellMar>
            <w:top w:w="0" w:type="dxa"/>
            <w:left w:w="108" w:type="dxa"/>
            <w:bottom w:w="0" w:type="dxa"/>
            <w:right w:w="108" w:type="dxa"/>
          </w:tblCellMar>
        </w:tblPrEx>
        <w:trPr>
          <w:trHeight w:val="680" w:hRule="atLeast"/>
        </w:trPr>
        <w:tc>
          <w:tcPr>
            <w:tcW w:w="8789" w:type="dxa"/>
            <w:noWrap w:val="0"/>
            <w:vAlign w:val="center"/>
          </w:tcPr>
          <w:p w14:paraId="191621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6082C5E">
        <w:tblPrEx>
          <w:tblCellMar>
            <w:top w:w="0" w:type="dxa"/>
            <w:left w:w="108" w:type="dxa"/>
            <w:bottom w:w="0" w:type="dxa"/>
            <w:right w:w="108" w:type="dxa"/>
          </w:tblCellMar>
        </w:tblPrEx>
        <w:trPr>
          <w:trHeight w:val="335" w:hRule="atLeast"/>
        </w:trPr>
        <w:tc>
          <w:tcPr>
            <w:tcW w:w="8789" w:type="dxa"/>
            <w:noWrap w:val="0"/>
            <w:vAlign w:val="center"/>
          </w:tcPr>
          <w:p w14:paraId="3762C7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2623460">
      <w:pPr>
        <w:shd w:val="clear" w:color="auto"/>
        <w:wordWrap w:val="0"/>
        <w:spacing w:line="360" w:lineRule="auto"/>
        <w:rPr>
          <w:rFonts w:hint="eastAsia" w:ascii="宋体" w:hAnsi="宋体" w:eastAsia="宋体" w:cs="宋体"/>
          <w:color w:val="auto"/>
          <w:highlight w:val="none"/>
        </w:rPr>
      </w:pPr>
    </w:p>
    <w:p w14:paraId="24D295D8">
      <w:pPr>
        <w:pStyle w:val="9"/>
        <w:shd w:val="clear" w:color="auto"/>
        <w:wordWrap w:val="0"/>
        <w:spacing w:before="0" w:after="0" w:line="360" w:lineRule="auto"/>
        <w:rPr>
          <w:rFonts w:hint="eastAsia" w:ascii="宋体" w:hAnsi="宋体" w:eastAsia="宋体" w:cs="宋体"/>
          <w:color w:val="auto"/>
          <w:highlight w:val="none"/>
        </w:rPr>
      </w:pPr>
    </w:p>
    <w:p w14:paraId="255EDBC1">
      <w:pPr>
        <w:pStyle w:val="9"/>
        <w:shd w:val="clear" w:color="auto"/>
        <w:wordWrap w:val="0"/>
        <w:spacing w:before="0" w:after="0" w:line="360" w:lineRule="auto"/>
        <w:rPr>
          <w:rFonts w:hint="eastAsia" w:ascii="宋体" w:hAnsi="宋体" w:eastAsia="宋体" w:cs="宋体"/>
          <w:color w:val="auto"/>
          <w:highlight w:val="none"/>
        </w:rPr>
      </w:pPr>
    </w:p>
    <w:p w14:paraId="71567579">
      <w:pPr>
        <w:pStyle w:val="9"/>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14:paraId="5438DE1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8DA8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B8FFD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4839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14A7F01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5DAB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D65B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61F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4AC8F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8A5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CD2D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D448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2EE4BD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9053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E9E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6876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D460F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78D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3F4B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038F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7A19F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6F74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DAF9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D3E1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E810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0808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F4550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C4BE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717D93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46E1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578A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C469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ADA85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CCB64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CE51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7BAB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CEAC4C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45C3F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4C48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C645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88F26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5FD3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B01F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6F13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22F9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F596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9DD8D">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CED2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AD685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EFECF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569E4B">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4A519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50FE0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5F7B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11A5F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6B493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215EB30D">
      <w:pPr>
        <w:shd w:val="clear" w:color="auto"/>
        <w:wordWrap w:val="0"/>
        <w:spacing w:line="360" w:lineRule="auto"/>
        <w:rPr>
          <w:rFonts w:hint="eastAsia" w:ascii="宋体" w:hAnsi="宋体" w:eastAsia="宋体" w:cs="宋体"/>
          <w:color w:val="auto"/>
          <w:highlight w:val="none"/>
        </w:rPr>
      </w:pPr>
    </w:p>
    <w:p w14:paraId="0B454EBC">
      <w:pPr>
        <w:shd w:val="clear" w:color="auto"/>
        <w:wordWrap w:val="0"/>
        <w:spacing w:line="360" w:lineRule="auto"/>
        <w:rPr>
          <w:rFonts w:hint="eastAsia" w:ascii="宋体" w:hAnsi="宋体" w:eastAsia="宋体" w:cs="宋体"/>
          <w:color w:val="auto"/>
          <w:sz w:val="32"/>
          <w:highlight w:val="none"/>
        </w:rPr>
      </w:pPr>
    </w:p>
    <w:p w14:paraId="25C85E94">
      <w:pPr>
        <w:shd w:val="clear" w:color="auto"/>
        <w:wordWrap w:val="0"/>
        <w:spacing w:line="360" w:lineRule="auto"/>
        <w:rPr>
          <w:rFonts w:hint="eastAsia" w:ascii="宋体" w:hAnsi="宋体" w:eastAsia="宋体" w:cs="宋体"/>
          <w:color w:val="auto"/>
          <w:sz w:val="32"/>
          <w:highlight w:val="none"/>
        </w:rPr>
      </w:pPr>
    </w:p>
    <w:p w14:paraId="4112369C">
      <w:pPr>
        <w:pStyle w:val="11"/>
        <w:shd w:val="clear"/>
        <w:rPr>
          <w:rFonts w:hint="eastAsia" w:ascii="宋体" w:hAnsi="宋体" w:eastAsia="宋体" w:cs="宋体"/>
          <w:color w:val="auto"/>
          <w:sz w:val="32"/>
          <w:highlight w:val="none"/>
        </w:rPr>
      </w:pPr>
    </w:p>
    <w:p w14:paraId="63A590EE">
      <w:pPr>
        <w:shd w:val="clear"/>
        <w:rPr>
          <w:rFonts w:hint="eastAsia" w:ascii="宋体" w:hAnsi="宋体" w:eastAsia="宋体" w:cs="宋体"/>
          <w:color w:val="auto"/>
          <w:sz w:val="32"/>
          <w:highlight w:val="none"/>
        </w:rPr>
      </w:pPr>
    </w:p>
    <w:p w14:paraId="7AAB4557">
      <w:pPr>
        <w:pStyle w:val="11"/>
        <w:shd w:val="clear"/>
        <w:rPr>
          <w:rFonts w:hint="eastAsia" w:ascii="宋体" w:hAnsi="宋体" w:eastAsia="宋体" w:cs="宋体"/>
          <w:color w:val="auto"/>
          <w:sz w:val="32"/>
          <w:highlight w:val="none"/>
        </w:rPr>
      </w:pPr>
    </w:p>
    <w:p w14:paraId="771F931B">
      <w:pPr>
        <w:shd w:val="clear"/>
        <w:rPr>
          <w:rFonts w:hint="eastAsia" w:ascii="宋体" w:hAnsi="宋体" w:eastAsia="宋体" w:cs="宋体"/>
          <w:color w:val="auto"/>
          <w:highlight w:val="none"/>
        </w:rPr>
      </w:pPr>
    </w:p>
    <w:p w14:paraId="5C3EFACE">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C2F3CBF">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14:paraId="09925E3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83073B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CD72BA">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7A021B8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FD234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231960">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06E2889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0BF69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E2D81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4C34E302">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E6F3B4">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4DAC473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0A10AF8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7B4804F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3E47F43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692AA16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58BA1419">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7FAA2E82">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6375F6F5">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1D58B5FC">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0BA36AE6">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C75888A">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68C75">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56ADD226">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92764">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39F4A7C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3E7329">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442B0219">
      <w:pPr>
        <w:shd w:val="clear" w:color="auto"/>
        <w:wordWrap w:val="0"/>
        <w:spacing w:line="360" w:lineRule="auto"/>
        <w:rPr>
          <w:rFonts w:hint="eastAsia" w:ascii="宋体" w:hAnsi="宋体" w:eastAsia="宋体" w:cs="宋体"/>
          <w:color w:val="auto"/>
          <w:sz w:val="36"/>
          <w:highlight w:val="none"/>
        </w:rPr>
      </w:pPr>
    </w:p>
    <w:p w14:paraId="020509A8">
      <w:pPr>
        <w:pStyle w:val="3"/>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0F20DA0">
      <w:pPr>
        <w:pStyle w:val="3"/>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lang w:eastAsia="zh-CN"/>
        </w:rPr>
        <w:t>平阳县盈泽控股有限公司：</w:t>
      </w:r>
    </w:p>
    <w:p w14:paraId="0B905C9F">
      <w:pPr>
        <w:pStyle w:val="3"/>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1A435816">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07EB94C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7DD55E8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159BC50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608C0F4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45E0F467">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1C02743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3DB836F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7987C3A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78B4FCC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264B2C9D">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07B8064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1655BAE8">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7724AB22">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50185A4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2F6747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7B2DA697">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7ED1540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4BC1D9C8">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2E73F5E5">
      <w:pPr>
        <w:pStyle w:val="3"/>
        <w:shd w:val="clear" w:color="auto"/>
        <w:wordWrap w:val="0"/>
        <w:spacing w:line="360" w:lineRule="auto"/>
        <w:rPr>
          <w:rFonts w:hint="eastAsia" w:ascii="宋体" w:hAnsi="宋体" w:eastAsia="宋体" w:cs="宋体"/>
          <w:b/>
          <w:color w:val="auto"/>
          <w:sz w:val="32"/>
          <w:szCs w:val="32"/>
          <w:highlight w:val="none"/>
        </w:rPr>
      </w:pPr>
    </w:p>
    <w:p w14:paraId="3B3038AD">
      <w:pPr>
        <w:pStyle w:val="3"/>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73" w:name="_Toc16564"/>
      <w:bookmarkStart w:id="74" w:name="_Toc29299"/>
      <w:bookmarkStart w:id="75" w:name="_Toc3313"/>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73"/>
      <w:bookmarkEnd w:id="74"/>
      <w:bookmarkEnd w:id="75"/>
    </w:p>
    <w:p w14:paraId="38749D56">
      <w:pPr>
        <w:pStyle w:val="3"/>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76" w:name="_Toc9797"/>
      <w:bookmarkStart w:id="77" w:name="_Toc28012"/>
      <w:bookmarkStart w:id="78" w:name="_Toc31506"/>
      <w:r>
        <w:rPr>
          <w:rFonts w:hint="eastAsia" w:ascii="宋体" w:hAnsi="宋体" w:eastAsia="宋体" w:cs="宋体"/>
          <w:b/>
          <w:color w:val="auto"/>
          <w:sz w:val="36"/>
          <w:highlight w:val="none"/>
        </w:rPr>
        <w:t>投标供应商情况声明</w:t>
      </w:r>
      <w:bookmarkEnd w:id="76"/>
      <w:bookmarkEnd w:id="77"/>
      <w:bookmarkEnd w:id="78"/>
    </w:p>
    <w:p w14:paraId="18FA4927">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79" w:name="_Toc16036"/>
      <w:bookmarkStart w:id="80" w:name="_Toc17869"/>
      <w:bookmarkStart w:id="81" w:name="_Toc10096"/>
      <w:r>
        <w:rPr>
          <w:rFonts w:hint="eastAsia" w:ascii="宋体" w:hAnsi="宋体" w:eastAsia="宋体" w:cs="宋体"/>
          <w:color w:val="auto"/>
          <w:sz w:val="22"/>
          <w:szCs w:val="22"/>
          <w:highlight w:val="none"/>
        </w:rPr>
        <w:t>1. 名称及概况</w:t>
      </w:r>
      <w:bookmarkEnd w:id="79"/>
      <w:bookmarkEnd w:id="80"/>
      <w:bookmarkEnd w:id="81"/>
      <w:r>
        <w:rPr>
          <w:rFonts w:hint="eastAsia" w:ascii="宋体" w:hAnsi="宋体" w:eastAsia="宋体" w:cs="宋体"/>
          <w:color w:val="auto"/>
          <w:sz w:val="22"/>
          <w:szCs w:val="22"/>
          <w:highlight w:val="none"/>
          <w:lang w:eastAsia="zh-CN"/>
        </w:rPr>
        <w:t>：</w:t>
      </w:r>
    </w:p>
    <w:p w14:paraId="11DA626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67D2FD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C16E11">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D88F84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07B15E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647B2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96EB72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C0CBDD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41DE8A3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914A61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7BE6B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6AD31E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2249F1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F2ADA3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0F58FC3">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3DF1E755">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82" w:name="_Toc30295"/>
      <w:bookmarkStart w:id="83" w:name="_Toc3048"/>
      <w:bookmarkStart w:id="84" w:name="_Toc5309"/>
      <w:r>
        <w:rPr>
          <w:rFonts w:hint="eastAsia" w:ascii="宋体" w:hAnsi="宋体" w:eastAsia="宋体" w:cs="宋体"/>
          <w:color w:val="auto"/>
          <w:sz w:val="22"/>
          <w:szCs w:val="22"/>
          <w:highlight w:val="none"/>
        </w:rPr>
        <w:t>3. 企业人员情况</w:t>
      </w:r>
      <w:bookmarkEnd w:id="82"/>
      <w:bookmarkEnd w:id="83"/>
      <w:bookmarkEnd w:id="84"/>
      <w:r>
        <w:rPr>
          <w:rFonts w:hint="eastAsia" w:ascii="宋体" w:hAnsi="宋体" w:eastAsia="宋体" w:cs="宋体"/>
          <w:color w:val="auto"/>
          <w:sz w:val="22"/>
          <w:szCs w:val="22"/>
          <w:highlight w:val="none"/>
          <w:lang w:eastAsia="zh-CN"/>
        </w:rPr>
        <w:t>：</w:t>
      </w:r>
    </w:p>
    <w:p w14:paraId="043663C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29A1A46E">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85" w:name="_Toc1185"/>
      <w:bookmarkStart w:id="86" w:name="_Toc22922"/>
      <w:bookmarkStart w:id="87" w:name="_Toc22181"/>
      <w:r>
        <w:rPr>
          <w:rFonts w:hint="eastAsia" w:ascii="宋体" w:hAnsi="宋体" w:eastAsia="宋体" w:cs="宋体"/>
          <w:color w:val="auto"/>
          <w:sz w:val="22"/>
          <w:szCs w:val="22"/>
          <w:highlight w:val="none"/>
        </w:rPr>
        <w:t>4. 近三年的年营业总额</w:t>
      </w:r>
      <w:bookmarkEnd w:id="85"/>
      <w:bookmarkEnd w:id="86"/>
      <w:bookmarkEnd w:id="87"/>
      <w:r>
        <w:rPr>
          <w:rFonts w:hint="eastAsia" w:ascii="宋体" w:hAnsi="宋体" w:eastAsia="宋体" w:cs="宋体"/>
          <w:color w:val="auto"/>
          <w:sz w:val="22"/>
          <w:szCs w:val="22"/>
          <w:highlight w:val="none"/>
          <w:u w:val="single"/>
        </w:rPr>
        <w:t xml:space="preserve">                       </w:t>
      </w:r>
    </w:p>
    <w:p w14:paraId="68872EA3">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204C6F82">
      <w:pPr>
        <w:shd w:val="clear" w:color="auto"/>
        <w:wordWrap w:val="0"/>
        <w:spacing w:line="360" w:lineRule="auto"/>
        <w:rPr>
          <w:rFonts w:hint="eastAsia" w:ascii="宋体" w:hAnsi="宋体" w:eastAsia="宋体" w:cs="宋体"/>
          <w:color w:val="auto"/>
          <w:sz w:val="22"/>
          <w:szCs w:val="22"/>
          <w:highlight w:val="none"/>
        </w:rPr>
      </w:pPr>
    </w:p>
    <w:p w14:paraId="6DB2B0D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2DC5F67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0925CE8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18F3E8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7BE27097">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2F435944">
      <w:pPr>
        <w:pStyle w:val="3"/>
        <w:shd w:val="clear" w:color="auto"/>
        <w:wordWrap w:val="0"/>
        <w:spacing w:line="360" w:lineRule="auto"/>
        <w:rPr>
          <w:rFonts w:hint="eastAsia" w:ascii="宋体" w:hAnsi="宋体" w:eastAsia="宋体" w:cs="宋体"/>
          <w:b/>
          <w:color w:val="auto"/>
          <w:sz w:val="22"/>
          <w:szCs w:val="22"/>
          <w:highlight w:val="none"/>
        </w:rPr>
      </w:pPr>
    </w:p>
    <w:p w14:paraId="32EF74EF">
      <w:pPr>
        <w:pStyle w:val="3"/>
        <w:shd w:val="clear" w:color="auto"/>
        <w:wordWrap w:val="0"/>
        <w:spacing w:line="360" w:lineRule="auto"/>
        <w:rPr>
          <w:rFonts w:hint="eastAsia" w:ascii="宋体" w:hAnsi="宋体" w:eastAsia="宋体" w:cs="宋体"/>
          <w:b/>
          <w:color w:val="auto"/>
          <w:sz w:val="32"/>
          <w:szCs w:val="32"/>
          <w:highlight w:val="none"/>
        </w:rPr>
      </w:pPr>
    </w:p>
    <w:p w14:paraId="2CA2872C">
      <w:pPr>
        <w:pStyle w:val="3"/>
        <w:shd w:val="clear" w:color="auto"/>
        <w:wordWrap w:val="0"/>
        <w:spacing w:line="360" w:lineRule="auto"/>
        <w:rPr>
          <w:rFonts w:hint="eastAsia" w:ascii="宋体" w:hAnsi="宋体" w:eastAsia="宋体" w:cs="宋体"/>
          <w:b/>
          <w:color w:val="auto"/>
          <w:sz w:val="32"/>
          <w:szCs w:val="32"/>
          <w:highlight w:val="none"/>
        </w:rPr>
      </w:pPr>
    </w:p>
    <w:p w14:paraId="2F8464BA">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88" w:name="_Toc12302"/>
      <w:bookmarkStart w:id="89" w:name="_Toc7270"/>
      <w:bookmarkStart w:id="90" w:name="_Toc15806"/>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88"/>
      <w:bookmarkEnd w:id="89"/>
      <w:bookmarkEnd w:id="90"/>
    </w:p>
    <w:p w14:paraId="27B1A23A">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91" w:name="_Toc14824"/>
      <w:bookmarkStart w:id="92" w:name="_Toc21941"/>
      <w:bookmarkStart w:id="93" w:name="_Toc18670"/>
      <w:r>
        <w:rPr>
          <w:rFonts w:hint="eastAsia" w:ascii="宋体" w:hAnsi="宋体" w:eastAsia="宋体" w:cs="宋体"/>
          <w:b/>
          <w:color w:val="auto"/>
          <w:sz w:val="36"/>
          <w:highlight w:val="none"/>
          <w:lang w:val="zh-CN"/>
        </w:rPr>
        <w:t>商 务 偏 离 表</w:t>
      </w:r>
      <w:bookmarkEnd w:id="91"/>
      <w:bookmarkEnd w:id="92"/>
      <w:bookmarkEnd w:id="93"/>
    </w:p>
    <w:p w14:paraId="35ECB5A3">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76648AA">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1B7943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62B8F7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62026E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5AFC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34330D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A5D6C5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1A0614B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FE32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B43FC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B9E67E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3B9DA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AC9B3D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53FBF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12C09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01929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0D0CF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9A709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659698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BF81EA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5006E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D9A513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AEC638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ED1036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88B2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764AC5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276EB5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B6EA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CFAC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E06092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23D5D9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FA6EFF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2F1426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0204A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AD74B0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7756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0F7FD3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B49A3E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4B539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8B628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F73B07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1F443E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7E7596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0631F3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2BA3AE2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4EB0300">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302662A2">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188A3B30">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94" w:name="_Toc31864"/>
      <w:bookmarkStart w:id="95" w:name="_Toc18312"/>
      <w:bookmarkStart w:id="96" w:name="_Toc27863"/>
      <w:r>
        <w:rPr>
          <w:rFonts w:hint="eastAsia" w:ascii="宋体" w:hAnsi="宋体" w:eastAsia="宋体" w:cs="宋体"/>
          <w:b/>
          <w:color w:val="auto"/>
          <w:sz w:val="36"/>
          <w:highlight w:val="none"/>
          <w:lang w:val="zh-CN"/>
        </w:rPr>
        <w:t>技术偏离表</w:t>
      </w:r>
      <w:bookmarkEnd w:id="94"/>
      <w:bookmarkEnd w:id="95"/>
      <w:bookmarkEnd w:id="96"/>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F9C0AC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1FA13D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0D0BBF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90B1B0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2175E4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C75C9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77277F8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01C9C90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1ADB2B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4C5A9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A752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386A6E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8F131A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FE971B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D2FD3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7E547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92C34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A9E4BC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C021DA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45D96D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86DC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3C93B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43B808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36EC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6A916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8BE07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093F7C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0F8867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4053E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019FF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7258D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3D60C9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AEB29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3758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AAFBEB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F5E3DD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02A21C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C4A346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4C533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27AFB4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CECC2C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1F9ABC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E1E627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40EFE34F">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643E90AF">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7C7B2EC6">
      <w:pPr>
        <w:shd w:val="clear" w:color="auto"/>
        <w:wordWrap w:val="0"/>
        <w:spacing w:line="360" w:lineRule="auto"/>
        <w:rPr>
          <w:rFonts w:hint="eastAsia" w:ascii="宋体" w:hAnsi="宋体" w:eastAsia="宋体" w:cs="宋体"/>
          <w:color w:val="auto"/>
          <w:highlight w:val="none"/>
        </w:rPr>
        <w:sectPr>
          <w:headerReference r:id="rId12" w:type="default"/>
          <w:footerReference r:id="rId13" w:type="default"/>
          <w:pgSz w:w="11906" w:h="16838"/>
          <w:pgMar w:top="1440" w:right="1361" w:bottom="1440" w:left="1361" w:header="851" w:footer="992" w:gutter="0"/>
          <w:cols w:space="720" w:num="1"/>
          <w:docGrid w:linePitch="312" w:charSpace="0"/>
        </w:sectPr>
      </w:pPr>
    </w:p>
    <w:p w14:paraId="6DAEF8C4">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1DF0465">
      <w:pPr>
        <w:pStyle w:val="27"/>
        <w:shd w:val="clear" w:color="auto"/>
        <w:wordWrap w:val="0"/>
        <w:spacing w:before="0" w:after="0" w:line="360" w:lineRule="auto"/>
        <w:ind w:firstLine="723"/>
        <w:rPr>
          <w:rFonts w:hint="eastAsia" w:ascii="宋体" w:hAnsi="宋体" w:eastAsia="宋体" w:cs="宋体"/>
          <w:b w:val="0"/>
          <w:color w:val="auto"/>
          <w:sz w:val="36"/>
          <w:highlight w:val="none"/>
        </w:rPr>
      </w:pPr>
      <w:bookmarkStart w:id="97" w:name="_Toc28398"/>
      <w:bookmarkStart w:id="98" w:name="_Toc18995"/>
      <w:bookmarkStart w:id="99" w:name="_Toc24758"/>
      <w:r>
        <w:rPr>
          <w:rFonts w:hint="eastAsia" w:ascii="宋体" w:hAnsi="宋体" w:eastAsia="宋体" w:cs="宋体"/>
          <w:b w:val="0"/>
          <w:color w:val="auto"/>
          <w:sz w:val="36"/>
          <w:szCs w:val="36"/>
          <w:highlight w:val="none"/>
        </w:rPr>
        <w:t>针对本项目拟派人员名单</w:t>
      </w:r>
      <w:bookmarkEnd w:id="97"/>
      <w:bookmarkEnd w:id="98"/>
      <w:bookmarkEnd w:id="99"/>
    </w:p>
    <w:tbl>
      <w:tblPr>
        <w:tblStyle w:val="28"/>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617F0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0E9A4C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2205" w:type="dxa"/>
            <w:noWrap w:val="0"/>
            <w:vAlign w:val="center"/>
          </w:tcPr>
          <w:p w14:paraId="369FB09B">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本项目主要工作</w:t>
            </w:r>
          </w:p>
        </w:tc>
        <w:tc>
          <w:tcPr>
            <w:tcW w:w="855" w:type="dxa"/>
            <w:noWrap w:val="0"/>
            <w:vAlign w:val="center"/>
          </w:tcPr>
          <w:p w14:paraId="30D36C91">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840" w:type="dxa"/>
            <w:noWrap w:val="0"/>
            <w:vAlign w:val="center"/>
          </w:tcPr>
          <w:p w14:paraId="16469E3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780" w:type="dxa"/>
            <w:noWrap w:val="0"/>
            <w:vAlign w:val="center"/>
          </w:tcPr>
          <w:p w14:paraId="5169226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tc>
        <w:tc>
          <w:tcPr>
            <w:tcW w:w="1005" w:type="dxa"/>
            <w:noWrap w:val="0"/>
            <w:vAlign w:val="center"/>
          </w:tcPr>
          <w:p w14:paraId="4ABD5665">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专业年限</w:t>
            </w:r>
          </w:p>
        </w:tc>
        <w:tc>
          <w:tcPr>
            <w:tcW w:w="1065" w:type="dxa"/>
            <w:noWrap w:val="0"/>
            <w:vAlign w:val="center"/>
          </w:tcPr>
          <w:p w14:paraId="59878F9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职务和职称</w:t>
            </w:r>
          </w:p>
        </w:tc>
        <w:tc>
          <w:tcPr>
            <w:tcW w:w="1188" w:type="dxa"/>
            <w:noWrap w:val="0"/>
            <w:vAlign w:val="center"/>
          </w:tcPr>
          <w:p w14:paraId="545CC150">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r>
      <w:tr w14:paraId="72451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D1A51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501C4D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A0DD9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18394E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29B7912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460D66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65E5F06F">
            <w:pPr>
              <w:pStyle w:val="16"/>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66ACE9F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026E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EAE6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4298B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A77EAC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F5795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125DDF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2212B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8A046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B60314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FA9B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74F5E1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E68C8A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10562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B1453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599C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8E122B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0F877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CF1689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5AC5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0AF2C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DF73F4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3ADCE5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60FF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836B4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6CB2D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6D1B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87F01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EBC0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E54780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F6FD43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E29B0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93233C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D85C3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25A95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53166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B38FF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AEDF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C3718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829CF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14CA1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C60E7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BC3F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A69D3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75EC0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83208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0ACB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338D8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45ED6E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F7A00E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CD56B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A7196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6BAB8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2B405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F1F79A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4F92C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5D6D4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70623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153E0B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D9CF4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14B61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02EC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0CD7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056F7A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F816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0BAF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859C6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A2766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47B4B2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A8B721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E5AD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F7E607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56600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9E2B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C45BD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042FB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476B09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A8B9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BACCF6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D716B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F4610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0EECB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A265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F708B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95105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CC705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E5109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EC5D4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13E65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CD019F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4FEEF8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F9CD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F2F1B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2C26E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B19D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6153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B0307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33047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84188D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F273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3D02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E476B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44210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5C2F7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5EF8B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774A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191AE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42F54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E6FE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432D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292A7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3F26C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CCC1D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688F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FC67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64522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D0C246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368DD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773D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57F8F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E3D3D2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339F1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3B2548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81F91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8CC39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17B6A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0E210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CB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C0FB8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51676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64ED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C2041F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C1341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43D63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3F468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2C0F1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49DAD83A">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3FE3D8BC">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05AFB953">
      <w:pPr>
        <w:shd w:val="clear" w:color="auto"/>
        <w:wordWrap w:val="0"/>
        <w:spacing w:line="360" w:lineRule="auto"/>
        <w:ind w:firstLine="480"/>
        <w:rPr>
          <w:rFonts w:hint="eastAsia" w:ascii="宋体" w:hAnsi="宋体" w:eastAsia="宋体" w:cs="宋体"/>
          <w:color w:val="auto"/>
          <w:spacing w:val="20"/>
          <w:sz w:val="22"/>
          <w:szCs w:val="22"/>
          <w:highlight w:val="none"/>
        </w:rPr>
      </w:pPr>
    </w:p>
    <w:p w14:paraId="05E2B12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6BE4326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34C8824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3829D330">
      <w:pPr>
        <w:shd w:val="clear" w:color="auto"/>
        <w:wordWrap w:val="0"/>
        <w:spacing w:line="360" w:lineRule="auto"/>
        <w:rPr>
          <w:rFonts w:hint="eastAsia" w:ascii="宋体" w:hAnsi="宋体" w:eastAsia="宋体" w:cs="宋体"/>
          <w:color w:val="auto"/>
          <w:sz w:val="36"/>
          <w:szCs w:val="36"/>
          <w:highlight w:val="none"/>
        </w:rPr>
      </w:pPr>
    </w:p>
    <w:p w14:paraId="6051BCBD">
      <w:pPr>
        <w:shd w:val="clear" w:color="auto"/>
        <w:wordWrap w:val="0"/>
        <w:spacing w:line="360" w:lineRule="auto"/>
        <w:rPr>
          <w:rFonts w:hint="eastAsia" w:ascii="宋体" w:hAnsi="宋体" w:eastAsia="宋体" w:cs="宋体"/>
          <w:color w:val="auto"/>
          <w:sz w:val="36"/>
          <w:szCs w:val="36"/>
          <w:highlight w:val="none"/>
        </w:rPr>
      </w:pPr>
    </w:p>
    <w:p w14:paraId="2F64D01D">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6551802E">
      <w:pPr>
        <w:pStyle w:val="10"/>
        <w:shd w:val="clear" w:color="auto"/>
        <w:wordWrap w:val="0"/>
        <w:spacing w:before="0" w:after="0" w:line="360" w:lineRule="auto"/>
        <w:rPr>
          <w:rFonts w:hint="eastAsia" w:ascii="宋体" w:hAnsi="宋体" w:eastAsia="宋体" w:cs="宋体"/>
          <w:color w:val="auto"/>
          <w:highlight w:val="none"/>
        </w:rPr>
      </w:pPr>
    </w:p>
    <w:p w14:paraId="17A90F96">
      <w:pPr>
        <w:shd w:val="clear" w:color="auto"/>
        <w:wordWrap w:val="0"/>
        <w:spacing w:line="360" w:lineRule="auto"/>
        <w:jc w:val="center"/>
        <w:outlineLvl w:val="1"/>
        <w:rPr>
          <w:rFonts w:hint="eastAsia" w:ascii="宋体" w:hAnsi="宋体" w:eastAsia="宋体" w:cs="宋体"/>
          <w:b/>
          <w:color w:val="auto"/>
          <w:sz w:val="40"/>
          <w:highlight w:val="none"/>
        </w:rPr>
      </w:pPr>
      <w:bookmarkStart w:id="100" w:name="_Toc15594"/>
      <w:bookmarkStart w:id="101" w:name="_Toc5823"/>
      <w:bookmarkStart w:id="102" w:name="_Toc3954"/>
      <w:r>
        <w:rPr>
          <w:rFonts w:hint="eastAsia" w:ascii="宋体" w:hAnsi="宋体" w:eastAsia="宋体" w:cs="宋体"/>
          <w:b/>
          <w:color w:val="auto"/>
          <w:sz w:val="40"/>
          <w:highlight w:val="none"/>
        </w:rPr>
        <w:t>供应商认为有必要提供的其他材料或说明</w:t>
      </w:r>
      <w:bookmarkEnd w:id="100"/>
      <w:bookmarkEnd w:id="101"/>
      <w:bookmarkEnd w:id="102"/>
    </w:p>
    <w:p w14:paraId="731C27E2">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lang w:eastAsia="zh-CN"/>
        </w:rPr>
        <w:t>鳌江流域排水设施新建改造项目-平阳县一二三级排水管网整治项目（昆鳌污水处理厂服务片区）</w:t>
      </w:r>
    </w:p>
    <w:p w14:paraId="790FA4F5">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PYCG250122008</w:t>
      </w:r>
    </w:p>
    <w:tbl>
      <w:tblPr>
        <w:tblStyle w:val="2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B64B0C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7F471F3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0D0D7FF">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23B77A2D">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16F5E78B">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2C997AC6">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434D8CCB">
      <w:pPr>
        <w:pStyle w:val="6"/>
        <w:shd w:val="clear" w:color="auto"/>
        <w:wordWrap w:val="0"/>
        <w:spacing w:after="0" w:line="360" w:lineRule="auto"/>
        <w:ind w:firstLine="361"/>
        <w:rPr>
          <w:rFonts w:hint="eastAsia" w:ascii="宋体" w:hAnsi="宋体" w:eastAsia="宋体" w:cs="宋体"/>
          <w:b/>
          <w:color w:val="auto"/>
          <w:sz w:val="36"/>
          <w:szCs w:val="36"/>
          <w:highlight w:val="none"/>
        </w:rPr>
      </w:pPr>
    </w:p>
    <w:p w14:paraId="61839ABE">
      <w:pPr>
        <w:pStyle w:val="23"/>
        <w:shd w:val="clear" w:color="auto"/>
        <w:wordWrap w:val="0"/>
        <w:spacing w:line="360" w:lineRule="auto"/>
        <w:rPr>
          <w:rFonts w:hint="eastAsia" w:ascii="宋体" w:hAnsi="宋体" w:eastAsia="宋体" w:cs="宋体"/>
          <w:color w:val="auto"/>
          <w:highlight w:val="none"/>
        </w:rPr>
      </w:pPr>
    </w:p>
    <w:p w14:paraId="297EB03E">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5635607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05479B0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5094A29C">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444EADC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3E5F87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04530E90">
      <w:pPr>
        <w:shd w:val="clear" w:color="auto"/>
        <w:wordWrap w:val="0"/>
        <w:spacing w:line="360" w:lineRule="auto"/>
        <w:rPr>
          <w:rFonts w:hint="eastAsia" w:ascii="宋体" w:hAnsi="宋体" w:eastAsia="宋体" w:cs="宋体"/>
          <w:color w:val="auto"/>
          <w:sz w:val="22"/>
          <w:szCs w:val="22"/>
          <w:highlight w:val="none"/>
        </w:rPr>
      </w:pPr>
    </w:p>
    <w:p w14:paraId="35CFAE41">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083A6A63">
      <w:pPr>
        <w:shd w:val="clear" w:color="auto"/>
        <w:wordWrap w:val="0"/>
        <w:spacing w:line="360" w:lineRule="auto"/>
        <w:rPr>
          <w:rFonts w:hint="eastAsia" w:ascii="宋体" w:hAnsi="宋体" w:eastAsia="宋体" w:cs="宋体"/>
          <w:color w:val="auto"/>
          <w:sz w:val="22"/>
          <w:szCs w:val="22"/>
          <w:highlight w:val="none"/>
        </w:rPr>
      </w:pPr>
    </w:p>
    <w:p w14:paraId="0826607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207BF2E7">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E05298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E8A6717">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886E3C9">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2103EF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5BDD07F1">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2FBDDFA">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3367F7E0">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19AF5234">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50A31C6">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24DBC0F2">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35E70FF0">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0CD299E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22FEE18A">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0CC1CFB4">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4414FBD2">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31AFCE2C">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151269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6AF8438E">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4C6E4D56">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ED278D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09B4935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5604C97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5454176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8BA96B5">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56212203">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366A9EB0">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463CBBC0">
      <w:pPr>
        <w:pStyle w:val="3"/>
        <w:shd w:val="clear" w:color="auto"/>
        <w:wordWrap w:val="0"/>
        <w:adjustRightInd w:val="0"/>
        <w:snapToGrid w:val="0"/>
        <w:spacing w:line="360" w:lineRule="auto"/>
        <w:rPr>
          <w:rFonts w:hint="eastAsia" w:ascii="宋体" w:hAnsi="宋体" w:eastAsia="宋体" w:cs="宋体"/>
          <w:color w:val="auto"/>
          <w:sz w:val="30"/>
          <w:highlight w:val="none"/>
        </w:rPr>
      </w:pPr>
    </w:p>
    <w:p w14:paraId="0BC1D530">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03" w:name="_Toc19137"/>
      <w:r>
        <w:rPr>
          <w:rFonts w:hint="eastAsia" w:ascii="宋体" w:hAnsi="宋体" w:eastAsia="宋体" w:cs="宋体"/>
          <w:b/>
          <w:bCs/>
          <w:color w:val="auto"/>
          <w:sz w:val="36"/>
          <w:highlight w:val="none"/>
        </w:rPr>
        <w:t>第七部分 评标办法</w:t>
      </w:r>
      <w:bookmarkEnd w:id="103"/>
    </w:p>
    <w:p w14:paraId="0E103148">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6800F875">
      <w:pPr>
        <w:pStyle w:val="17"/>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4" w:name="_Toc3069"/>
      <w:bookmarkStart w:id="105" w:name="_Toc22055"/>
      <w:bookmarkStart w:id="106" w:name="_Toc17848"/>
      <w:r>
        <w:rPr>
          <w:rFonts w:hint="eastAsia" w:ascii="宋体" w:hAnsi="宋体" w:eastAsia="宋体" w:cs="宋体"/>
          <w:color w:val="auto"/>
          <w:sz w:val="22"/>
          <w:szCs w:val="22"/>
          <w:highlight w:val="none"/>
        </w:rPr>
        <w:t>一、总则</w:t>
      </w:r>
      <w:bookmarkEnd w:id="104"/>
      <w:bookmarkEnd w:id="105"/>
      <w:bookmarkEnd w:id="106"/>
    </w:p>
    <w:p w14:paraId="23614D1F">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549B32F">
      <w:pPr>
        <w:pStyle w:val="17"/>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7" w:name="_Toc11447"/>
      <w:bookmarkStart w:id="108" w:name="_Toc24880"/>
      <w:bookmarkStart w:id="109" w:name="_Toc29171"/>
      <w:r>
        <w:rPr>
          <w:rFonts w:hint="eastAsia" w:ascii="宋体" w:hAnsi="宋体" w:eastAsia="宋体" w:cs="宋体"/>
          <w:color w:val="auto"/>
          <w:sz w:val="22"/>
          <w:szCs w:val="22"/>
          <w:highlight w:val="none"/>
        </w:rPr>
        <w:t>二．评标组织</w:t>
      </w:r>
      <w:bookmarkEnd w:id="107"/>
      <w:bookmarkEnd w:id="108"/>
      <w:bookmarkEnd w:id="109"/>
    </w:p>
    <w:p w14:paraId="316171B8">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ascii="宋体" w:hAnsi="宋体" w:eastAsia="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ascii="宋体" w:hAnsi="宋体" w:eastAsia="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4A74380A">
      <w:pPr>
        <w:pStyle w:val="54"/>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10" w:name="_Toc5227"/>
      <w:bookmarkStart w:id="111" w:name="_Toc5207"/>
      <w:bookmarkStart w:id="112" w:name="_Toc16062"/>
      <w:r>
        <w:rPr>
          <w:rFonts w:hint="eastAsia" w:ascii="宋体" w:hAnsi="宋体" w:eastAsia="宋体" w:cs="宋体"/>
          <w:b w:val="0"/>
          <w:color w:val="auto"/>
          <w:kern w:val="2"/>
          <w:sz w:val="22"/>
          <w:szCs w:val="22"/>
          <w:highlight w:val="none"/>
        </w:rPr>
        <w:t>三、评标程序</w:t>
      </w:r>
      <w:bookmarkEnd w:id="110"/>
      <w:bookmarkEnd w:id="111"/>
      <w:bookmarkEnd w:id="112"/>
    </w:p>
    <w:p w14:paraId="08032F4D">
      <w:pPr>
        <w:pStyle w:val="11"/>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6ADF4E5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41F938B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34EEFCF5">
      <w:pPr>
        <w:pStyle w:val="24"/>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69B1BF9B">
      <w:pPr>
        <w:pStyle w:val="24"/>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281CA0A5">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3EE11FEE">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104A28BA">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4" w:type="default"/>
          <w:footerReference r:id="rId15" w:type="default"/>
          <w:pgSz w:w="11907" w:h="16840"/>
          <w:pgMar w:top="1440" w:right="1106" w:bottom="1440" w:left="1157" w:header="720" w:footer="720" w:gutter="0"/>
          <w:cols w:space="720" w:num="1"/>
          <w:docGrid w:linePitch="312" w:charSpace="0"/>
        </w:sectPr>
      </w:pPr>
    </w:p>
    <w:p w14:paraId="367FF5D0">
      <w:pPr>
        <w:pStyle w:val="3"/>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13" w:name="_Toc10562"/>
      <w:bookmarkStart w:id="114" w:name="_Toc22630"/>
      <w:bookmarkStart w:id="115" w:name="_Toc23951"/>
      <w:r>
        <w:rPr>
          <w:rFonts w:hint="eastAsia" w:ascii="宋体" w:hAnsi="宋体" w:eastAsia="宋体" w:cs="宋体"/>
          <w:b/>
          <w:color w:val="auto"/>
          <w:sz w:val="36"/>
          <w:szCs w:val="36"/>
          <w:highlight w:val="none"/>
        </w:rPr>
        <w:t>评标细则</w:t>
      </w:r>
      <w:bookmarkEnd w:id="113"/>
      <w:bookmarkEnd w:id="114"/>
      <w:bookmarkEnd w:id="115"/>
    </w:p>
    <w:p w14:paraId="07707498">
      <w:pPr>
        <w:pStyle w:val="3"/>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16" w:name="_Toc20537"/>
      <w:bookmarkStart w:id="117" w:name="_Toc9058"/>
      <w:bookmarkStart w:id="118"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0</w:t>
      </w:r>
      <w:r>
        <w:rPr>
          <w:rFonts w:hint="eastAsia" w:ascii="宋体" w:hAnsi="宋体" w:eastAsia="宋体" w:cs="宋体"/>
          <w:b/>
          <w:bCs/>
          <w:color w:val="auto"/>
          <w:sz w:val="22"/>
          <w:szCs w:val="22"/>
          <w:highlight w:val="none"/>
        </w:rPr>
        <w:t>分</w:t>
      </w:r>
      <w:bookmarkEnd w:id="116"/>
      <w:bookmarkEnd w:id="117"/>
      <w:bookmarkEnd w:id="118"/>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06F0EE9">
      <w:pPr>
        <w:pStyle w:val="14"/>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为评标基准价，得满分</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%×100；</w:t>
      </w:r>
    </w:p>
    <w:p w14:paraId="6BBA7254">
      <w:pPr>
        <w:pStyle w:val="14"/>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0FFEAD30">
      <w:pPr>
        <w:pStyle w:val="14"/>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4F82FC89">
      <w:pPr>
        <w:pStyle w:val="3"/>
        <w:shd w:val="clear" w:color="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19" w:name="_Toc11731"/>
      <w:bookmarkStart w:id="120" w:name="_Toc23612"/>
      <w:bookmarkStart w:id="121"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w:t>
      </w:r>
      <w:bookmarkEnd w:id="119"/>
      <w:bookmarkEnd w:id="120"/>
      <w:bookmarkEnd w:id="121"/>
    </w:p>
    <w:tbl>
      <w:tblPr>
        <w:tblStyle w:val="2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28"/>
        <w:gridCol w:w="6723"/>
        <w:gridCol w:w="1054"/>
      </w:tblGrid>
      <w:tr w14:paraId="54DB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37DC7AD">
            <w:pPr>
              <w:pStyle w:val="3"/>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328" w:type="dxa"/>
            <w:noWrap w:val="0"/>
            <w:vAlign w:val="center"/>
          </w:tcPr>
          <w:p w14:paraId="3B9AAF1A">
            <w:pPr>
              <w:pStyle w:val="3"/>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6723" w:type="dxa"/>
            <w:noWrap w:val="0"/>
            <w:vAlign w:val="center"/>
          </w:tcPr>
          <w:p w14:paraId="292B4C57">
            <w:pPr>
              <w:pStyle w:val="3"/>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 分 标 准</w:t>
            </w:r>
          </w:p>
        </w:tc>
        <w:tc>
          <w:tcPr>
            <w:tcW w:w="1054" w:type="dxa"/>
            <w:noWrap w:val="0"/>
            <w:vAlign w:val="center"/>
          </w:tcPr>
          <w:p w14:paraId="39BFEE35">
            <w:pPr>
              <w:pStyle w:val="3"/>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r>
      <w:tr w14:paraId="62FE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884BD1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328" w:type="dxa"/>
            <w:noWrap w:val="0"/>
            <w:vAlign w:val="center"/>
          </w:tcPr>
          <w:p w14:paraId="738020E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投标供应商体系认证情况</w:t>
            </w:r>
          </w:p>
        </w:tc>
        <w:tc>
          <w:tcPr>
            <w:tcW w:w="6723" w:type="dxa"/>
            <w:noWrap w:val="0"/>
            <w:vAlign w:val="center"/>
          </w:tcPr>
          <w:p w14:paraId="6CAD5350">
            <w:pPr>
              <w:keepNext w:val="0"/>
              <w:keepLines w:val="0"/>
              <w:widowControl/>
              <w:numPr>
                <w:ilvl w:val="0"/>
                <w:numId w:val="49"/>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投标供应商</w:t>
            </w:r>
            <w:r>
              <w:rPr>
                <w:rFonts w:hint="eastAsia" w:ascii="宋体" w:hAnsi="宋体" w:eastAsia="宋体" w:cs="宋体"/>
                <w:color w:val="auto"/>
                <w:kern w:val="0"/>
                <w:sz w:val="22"/>
                <w:szCs w:val="22"/>
                <w:highlight w:val="none"/>
                <w:lang w:val="en-US" w:eastAsia="zh-CN" w:bidi="ar"/>
              </w:rPr>
              <w:t>同时</w:t>
            </w:r>
            <w:r>
              <w:rPr>
                <w:rFonts w:hint="eastAsia" w:ascii="宋体" w:hAnsi="宋体" w:eastAsia="宋体" w:cs="宋体"/>
                <w:color w:val="auto"/>
                <w:kern w:val="0"/>
                <w:sz w:val="22"/>
                <w:szCs w:val="22"/>
                <w:highlight w:val="none"/>
                <w:lang w:bidi="ar"/>
              </w:rPr>
              <w:t>具有有效的质量管理体系认证、环境管理体系认证、职业健康安全管理体系认证</w:t>
            </w:r>
            <w:r>
              <w:rPr>
                <w:rFonts w:hint="eastAsia" w:ascii="宋体" w:hAnsi="宋体" w:eastAsia="宋体" w:cs="宋体"/>
                <w:color w:val="auto"/>
                <w:kern w:val="0"/>
                <w:sz w:val="22"/>
                <w:szCs w:val="22"/>
                <w:highlight w:val="none"/>
                <w:lang w:val="en-US" w:eastAsia="zh-CN" w:bidi="ar"/>
              </w:rPr>
              <w:t>的得3分，缺项不得分</w:t>
            </w:r>
            <w:r>
              <w:rPr>
                <w:rFonts w:hint="eastAsia" w:ascii="宋体" w:hAnsi="宋体" w:eastAsia="宋体" w:cs="宋体"/>
                <w:color w:val="auto"/>
                <w:kern w:val="0"/>
                <w:sz w:val="22"/>
                <w:szCs w:val="22"/>
                <w:highlight w:val="none"/>
                <w:lang w:bidi="ar"/>
              </w:rPr>
              <w:t>。</w:t>
            </w:r>
          </w:p>
          <w:p w14:paraId="2EDB10EC">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rPr>
            </w:pPr>
            <w:r>
              <w:rPr>
                <w:rFonts w:hint="eastAsia" w:ascii="宋体" w:hAnsi="宋体" w:eastAsia="宋体" w:cs="宋体"/>
                <w:b/>
                <w:bCs/>
                <w:color w:val="auto"/>
                <w:spacing w:val="4"/>
                <w:sz w:val="22"/>
                <w:szCs w:val="22"/>
                <w:highlight w:val="none"/>
              </w:rPr>
              <w:t>注：须提供相关证书复印件及国家认证认可监督管理委员会官网截图并加盖投标供应商公章</w:t>
            </w:r>
          </w:p>
        </w:tc>
        <w:tc>
          <w:tcPr>
            <w:tcW w:w="1054" w:type="dxa"/>
            <w:noWrap w:val="0"/>
            <w:vAlign w:val="center"/>
          </w:tcPr>
          <w:p w14:paraId="0D30468A">
            <w:pPr>
              <w:pStyle w:val="2"/>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353B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1EEABB9">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328" w:type="dxa"/>
            <w:noWrap w:val="0"/>
            <w:vAlign w:val="center"/>
          </w:tcPr>
          <w:p w14:paraId="2C19605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投标供应商综合实力</w:t>
            </w:r>
          </w:p>
        </w:tc>
        <w:tc>
          <w:tcPr>
            <w:tcW w:w="6723" w:type="dxa"/>
            <w:noWrap w:val="0"/>
            <w:vAlign w:val="center"/>
          </w:tcPr>
          <w:p w14:paraId="599789C2">
            <w:pPr>
              <w:keepNext w:val="0"/>
              <w:keepLines w:val="0"/>
              <w:widowControl/>
              <w:numPr>
                <w:ilvl w:val="0"/>
                <w:numId w:val="0"/>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GB" w:eastAsia="zh-CN" w:bidi="ar"/>
              </w:rPr>
              <w:t>供应商</w:t>
            </w:r>
            <w:r>
              <w:rPr>
                <w:rFonts w:hint="eastAsia" w:ascii="宋体" w:hAnsi="宋体" w:eastAsia="宋体" w:cs="宋体"/>
                <w:color w:val="auto"/>
                <w:kern w:val="0"/>
                <w:sz w:val="22"/>
                <w:szCs w:val="22"/>
                <w:highlight w:val="none"/>
                <w:lang w:val="en-US" w:eastAsia="zh-CN" w:bidi="ar"/>
              </w:rPr>
              <w:t>具有市政公用工程施工总承包三级及以上资质的得</w:t>
            </w: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分；</w:t>
            </w:r>
          </w:p>
          <w:p w14:paraId="54A655A1">
            <w:pPr>
              <w:keepNext w:val="0"/>
              <w:keepLines w:val="0"/>
              <w:widowControl/>
              <w:numPr>
                <w:ilvl w:val="0"/>
                <w:numId w:val="0"/>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GB" w:eastAsia="zh-CN" w:bidi="ar"/>
              </w:rPr>
              <w:t>供应商</w:t>
            </w:r>
            <w:r>
              <w:rPr>
                <w:rFonts w:hint="eastAsia" w:ascii="宋体" w:hAnsi="宋体" w:eastAsia="宋体" w:cs="宋体"/>
                <w:color w:val="auto"/>
                <w:kern w:val="0"/>
                <w:sz w:val="22"/>
                <w:szCs w:val="22"/>
                <w:highlight w:val="none"/>
                <w:lang w:val="en-US" w:eastAsia="zh-CN" w:bidi="ar"/>
              </w:rPr>
              <w:t>具有环保工程专业承包三级及以上资质的得</w:t>
            </w: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分。</w:t>
            </w:r>
          </w:p>
          <w:p w14:paraId="1B8C8499">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spacing w:val="4"/>
                <w:sz w:val="22"/>
                <w:szCs w:val="22"/>
                <w:highlight w:val="none"/>
                <w:lang w:eastAsia="zh-CN"/>
              </w:rPr>
            </w:pPr>
            <w:r>
              <w:rPr>
                <w:rFonts w:hint="eastAsia" w:ascii="宋体" w:hAnsi="宋体" w:eastAsia="宋体" w:cs="宋体"/>
                <w:b/>
                <w:bCs/>
                <w:color w:val="auto"/>
                <w:spacing w:val="4"/>
                <w:sz w:val="22"/>
                <w:szCs w:val="22"/>
                <w:highlight w:val="none"/>
              </w:rPr>
              <w:t>注：需提供资质证书复印件及建筑业企业资质动态核查合格证明加盖公章，未提供的不得分</w:t>
            </w:r>
            <w:r>
              <w:rPr>
                <w:rFonts w:hint="eastAsia" w:ascii="宋体" w:hAnsi="宋体" w:eastAsia="宋体" w:cs="宋体"/>
                <w:b/>
                <w:bCs/>
                <w:color w:val="auto"/>
                <w:spacing w:val="4"/>
                <w:sz w:val="22"/>
                <w:szCs w:val="22"/>
                <w:highlight w:val="none"/>
                <w:lang w:eastAsia="zh-CN"/>
              </w:rPr>
              <w:t>。</w:t>
            </w:r>
          </w:p>
        </w:tc>
        <w:tc>
          <w:tcPr>
            <w:tcW w:w="1054" w:type="dxa"/>
            <w:noWrap w:val="0"/>
            <w:vAlign w:val="center"/>
          </w:tcPr>
          <w:p w14:paraId="3F8E8328">
            <w:pPr>
              <w:pStyle w:val="2"/>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r w14:paraId="20B6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499A648">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328" w:type="dxa"/>
            <w:noWrap w:val="0"/>
            <w:vAlign w:val="center"/>
          </w:tcPr>
          <w:p w14:paraId="0405C00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GB"/>
              </w:rPr>
              <w:t>类似</w:t>
            </w:r>
            <w:r>
              <w:rPr>
                <w:rFonts w:hint="eastAsia" w:ascii="宋体" w:hAnsi="宋体" w:eastAsia="宋体" w:cs="宋体"/>
                <w:color w:val="auto"/>
                <w:sz w:val="22"/>
                <w:szCs w:val="22"/>
                <w:highlight w:val="none"/>
              </w:rPr>
              <w:t>业绩</w:t>
            </w:r>
          </w:p>
        </w:tc>
        <w:tc>
          <w:tcPr>
            <w:tcW w:w="6723" w:type="dxa"/>
            <w:noWrap w:val="0"/>
            <w:vAlign w:val="center"/>
          </w:tcPr>
          <w:p w14:paraId="4C64C7B0">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rPr>
            </w:pPr>
            <w:r>
              <w:rPr>
                <w:rFonts w:hint="eastAsia" w:ascii="宋体" w:hAnsi="宋体" w:eastAsia="宋体" w:cs="宋体"/>
                <w:color w:val="auto"/>
                <w:kern w:val="0"/>
                <w:sz w:val="22"/>
                <w:szCs w:val="22"/>
                <w:highlight w:val="none"/>
                <w:lang w:val="en-GB"/>
              </w:rPr>
              <w:t>根据投标人提供20</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GB"/>
              </w:rPr>
              <w:t>年1月1日起承接过类似业绩</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GB"/>
              </w:rPr>
              <w:t>需包含</w:t>
            </w:r>
            <w:r>
              <w:rPr>
                <w:rFonts w:hint="eastAsia" w:ascii="宋体" w:hAnsi="宋体" w:eastAsia="宋体" w:cs="宋体"/>
                <w:color w:val="auto"/>
                <w:kern w:val="0"/>
                <w:sz w:val="22"/>
                <w:szCs w:val="22"/>
                <w:highlight w:val="none"/>
                <w:lang w:val="en-US" w:eastAsia="zh-CN"/>
              </w:rPr>
              <w:t>排水、污水管</w:t>
            </w:r>
            <w:r>
              <w:rPr>
                <w:rFonts w:hint="eastAsia" w:ascii="宋体" w:hAnsi="宋体" w:eastAsia="宋体" w:cs="宋体"/>
                <w:color w:val="auto"/>
                <w:kern w:val="0"/>
                <w:sz w:val="22"/>
                <w:szCs w:val="22"/>
                <w:highlight w:val="none"/>
                <w:lang w:val="en-GB"/>
              </w:rPr>
              <w:t>网</w:t>
            </w:r>
            <w:r>
              <w:rPr>
                <w:rFonts w:hint="eastAsia" w:ascii="宋体" w:hAnsi="宋体" w:eastAsia="宋体" w:cs="宋体"/>
                <w:color w:val="auto"/>
                <w:kern w:val="0"/>
                <w:sz w:val="22"/>
                <w:szCs w:val="22"/>
                <w:highlight w:val="none"/>
                <w:lang w:val="en-US" w:eastAsia="zh-CN"/>
              </w:rPr>
              <w:t>排查及清淤等</w:t>
            </w:r>
            <w:r>
              <w:rPr>
                <w:rFonts w:hint="eastAsia" w:ascii="宋体" w:hAnsi="宋体" w:eastAsia="宋体" w:cs="宋体"/>
                <w:color w:val="auto"/>
                <w:kern w:val="0"/>
                <w:sz w:val="22"/>
                <w:szCs w:val="22"/>
                <w:highlight w:val="none"/>
                <w:lang w:val="en-GB"/>
              </w:rPr>
              <w:t>内容</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GB"/>
              </w:rPr>
              <w:t>情况进行打分，每提供一项合同业绩证明材料的，得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GB"/>
              </w:rPr>
              <w:t>分，满分</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GB"/>
              </w:rPr>
              <w:t>分。</w:t>
            </w:r>
          </w:p>
          <w:p w14:paraId="2BDD3737">
            <w:pPr>
              <w:keepNext w:val="0"/>
              <w:keepLines w:val="0"/>
              <w:suppressLineNumbers w:val="0"/>
              <w:shd w:val="clear"/>
              <w:tabs>
                <w:tab w:val="left" w:pos="630"/>
              </w:tabs>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en-GB"/>
              </w:rPr>
              <w:t>注：须提供合同及中标通知书复印件加盖公章，未提供的不得分。</w:t>
            </w:r>
          </w:p>
        </w:tc>
        <w:tc>
          <w:tcPr>
            <w:tcW w:w="1054" w:type="dxa"/>
            <w:noWrap w:val="0"/>
            <w:vAlign w:val="center"/>
          </w:tcPr>
          <w:p w14:paraId="6E2A53A1">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tc>
      </w:tr>
      <w:tr w14:paraId="75FA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0B35138">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328" w:type="dxa"/>
            <w:noWrap w:val="0"/>
            <w:vAlign w:val="center"/>
          </w:tcPr>
          <w:p w14:paraId="7A45A6DE">
            <w:pPr>
              <w:pStyle w:val="53"/>
              <w:keepNext w:val="0"/>
              <w:keepLines w:val="0"/>
              <w:suppressLineNumbers w:val="0"/>
              <w:shd w:val="clear"/>
              <w:tabs>
                <w:tab w:val="left" w:pos="630"/>
              </w:tabs>
              <w:spacing w:before="0" w:beforeAutospacing="0" w:after="0" w:afterAutospacing="0" w:line="240" w:lineRule="auto"/>
              <w:ind w:left="0" w:right="0" w:firstLine="0" w:firstLineChars="0"/>
              <w:jc w:val="center"/>
              <w:rPr>
                <w:rFonts w:hint="eastAsia" w:ascii="宋体" w:hAnsi="宋体" w:eastAsia="宋体" w:cs="宋体"/>
                <w:color w:val="auto"/>
                <w:kern w:val="0"/>
                <w:sz w:val="22"/>
                <w:szCs w:val="22"/>
                <w:highlight w:val="none"/>
                <w:lang w:val="en-GB"/>
              </w:rPr>
            </w:pPr>
            <w:r>
              <w:rPr>
                <w:rFonts w:hint="eastAsia" w:ascii="宋体" w:hAnsi="宋体" w:eastAsia="宋体" w:cs="宋体"/>
                <w:color w:val="auto"/>
                <w:sz w:val="22"/>
                <w:szCs w:val="22"/>
                <w:highlight w:val="none"/>
                <w:lang w:val="en-GB"/>
              </w:rPr>
              <w:t>拟投入本项目的负责人情况</w:t>
            </w:r>
          </w:p>
        </w:tc>
        <w:tc>
          <w:tcPr>
            <w:tcW w:w="6723" w:type="dxa"/>
            <w:noWrap w:val="0"/>
            <w:vAlign w:val="center"/>
          </w:tcPr>
          <w:p w14:paraId="1CF2E834">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项目负责人具有市政公用工程一级注册建造师资格和有效的安全生产考核合格证书B证的，得3分；具有市政公用工程二级注册建造师资格和有效的安全生产考核合格证书B证的，得1分；本项最高得3分。（须提供相关证书并加盖投标供应商公章，否则不得分）</w:t>
            </w:r>
          </w:p>
          <w:p w14:paraId="074149E2">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2、项目负责人具有高级工程师及以上职称的，得2分；项目负责人具有中级工程师职称的，得1分；本项最高得2分。（须提供相关证书并加盖投标供应商公章，否则不得分）</w:t>
            </w:r>
          </w:p>
          <w:p w14:paraId="7CA9D6A1">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w:t>
            </w:r>
            <w:r>
              <w:rPr>
                <w:rFonts w:hint="eastAsia" w:ascii="宋体" w:hAnsi="宋体" w:eastAsia="宋体" w:cs="宋体"/>
                <w:color w:val="auto"/>
                <w:sz w:val="22"/>
                <w:szCs w:val="22"/>
                <w:highlight w:val="none"/>
                <w:lang w:bidi="ar"/>
              </w:rPr>
              <w:t>项目负责人</w:t>
            </w:r>
            <w:r>
              <w:rPr>
                <w:rFonts w:hint="eastAsia" w:ascii="宋体" w:hAnsi="宋体" w:eastAsia="宋体" w:cs="宋体"/>
                <w:color w:val="auto"/>
                <w:sz w:val="22"/>
                <w:szCs w:val="22"/>
                <w:highlight w:val="none"/>
                <w:lang w:val="en-US" w:eastAsia="zh-CN" w:bidi="ar"/>
              </w:rPr>
              <w:t>有市政雨污水管网</w:t>
            </w:r>
            <w:r>
              <w:rPr>
                <w:rFonts w:hint="eastAsia" w:ascii="宋体" w:hAnsi="宋体" w:eastAsia="宋体" w:cs="宋体"/>
                <w:color w:val="auto"/>
                <w:sz w:val="22"/>
                <w:szCs w:val="22"/>
                <w:highlight w:val="none"/>
                <w:lang w:val="en-GB" w:bidi="ar"/>
              </w:rPr>
              <w:t>排查</w:t>
            </w:r>
            <w:r>
              <w:rPr>
                <w:rFonts w:hint="eastAsia" w:ascii="宋体" w:hAnsi="宋体" w:eastAsia="宋体" w:cs="宋体"/>
                <w:color w:val="auto"/>
                <w:sz w:val="22"/>
                <w:szCs w:val="22"/>
                <w:highlight w:val="none"/>
                <w:lang w:val="en-US" w:eastAsia="zh-CN" w:bidi="ar"/>
              </w:rPr>
              <w:t>和</w:t>
            </w:r>
            <w:r>
              <w:rPr>
                <w:rFonts w:hint="eastAsia" w:ascii="宋体" w:hAnsi="宋体" w:eastAsia="宋体" w:cs="宋体"/>
                <w:color w:val="auto"/>
                <w:sz w:val="22"/>
                <w:szCs w:val="22"/>
                <w:highlight w:val="none"/>
                <w:lang w:val="en-GB" w:eastAsia="zh-CN" w:bidi="ar"/>
              </w:rPr>
              <w:t>清淤</w:t>
            </w:r>
            <w:r>
              <w:rPr>
                <w:rFonts w:hint="eastAsia" w:ascii="宋体" w:hAnsi="宋体" w:eastAsia="宋体" w:cs="宋体"/>
                <w:color w:val="auto"/>
                <w:sz w:val="22"/>
                <w:szCs w:val="22"/>
                <w:highlight w:val="none"/>
                <w:lang w:val="en-US" w:eastAsia="zh-CN" w:bidi="ar"/>
              </w:rPr>
              <w:t>能力的业绩证明，每个业绩</w:t>
            </w:r>
            <w:r>
              <w:rPr>
                <w:rFonts w:hint="eastAsia" w:ascii="宋体" w:hAnsi="宋体" w:eastAsia="宋体" w:cs="宋体"/>
                <w:color w:val="auto"/>
                <w:sz w:val="22"/>
                <w:szCs w:val="22"/>
                <w:highlight w:val="none"/>
                <w:lang w:val="en-GB" w:eastAsia="zh-CN" w:bidi="ar"/>
              </w:rPr>
              <w:t>得</w:t>
            </w:r>
            <w:r>
              <w:rPr>
                <w:rFonts w:hint="eastAsia" w:ascii="宋体" w:hAnsi="宋体" w:eastAsia="宋体" w:cs="宋体"/>
                <w:color w:val="auto"/>
                <w:sz w:val="22"/>
                <w:szCs w:val="22"/>
                <w:highlight w:val="none"/>
                <w:lang w:val="en-US" w:eastAsia="zh-CN" w:bidi="ar"/>
              </w:rPr>
              <w:t>1分，最高得1分。</w:t>
            </w:r>
            <w:r>
              <w:rPr>
                <w:rFonts w:hint="eastAsia" w:ascii="宋体" w:hAnsi="宋体" w:eastAsia="宋体" w:cs="宋体"/>
                <w:color w:val="auto"/>
                <w:sz w:val="22"/>
                <w:szCs w:val="22"/>
                <w:highlight w:val="none"/>
                <w:lang w:val="en-GB" w:eastAsia="zh-CN" w:bidi="ar"/>
              </w:rPr>
              <w:t>（</w:t>
            </w:r>
            <w:r>
              <w:rPr>
                <w:rFonts w:hint="eastAsia" w:ascii="宋体" w:hAnsi="宋体" w:eastAsia="宋体" w:cs="宋体"/>
                <w:color w:val="auto"/>
                <w:sz w:val="22"/>
                <w:szCs w:val="22"/>
                <w:highlight w:val="none"/>
                <w:lang w:val="en-US" w:eastAsia="zh-CN" w:bidi="ar"/>
              </w:rPr>
              <w:t>须提供中标通知书、合同及相关证明，否则不得分</w:t>
            </w:r>
            <w:r>
              <w:rPr>
                <w:rFonts w:hint="eastAsia" w:ascii="宋体" w:hAnsi="宋体" w:eastAsia="宋体" w:cs="宋体"/>
                <w:color w:val="auto"/>
                <w:sz w:val="22"/>
                <w:szCs w:val="22"/>
                <w:highlight w:val="none"/>
                <w:lang w:val="en-GB" w:eastAsia="zh-CN" w:bidi="ar"/>
              </w:rPr>
              <w:t>）</w:t>
            </w:r>
          </w:p>
          <w:p w14:paraId="378C37A5">
            <w:pPr>
              <w:pStyle w:val="53"/>
              <w:keepNext w:val="0"/>
              <w:keepLines w:val="0"/>
              <w:suppressLineNumbers w:val="0"/>
              <w:shd w:val="clear"/>
              <w:tabs>
                <w:tab w:val="left" w:pos="630"/>
              </w:tabs>
              <w:spacing w:before="0" w:beforeAutospacing="0" w:after="0" w:afterAutospacing="0" w:line="240" w:lineRule="auto"/>
              <w:ind w:left="0" w:right="0" w:firstLine="0" w:firstLineChars="0"/>
              <w:rPr>
                <w:rFonts w:hint="eastAsia" w:ascii="宋体" w:hAnsi="宋体" w:eastAsia="宋体" w:cs="宋体"/>
                <w:color w:val="auto"/>
                <w:kern w:val="0"/>
                <w:sz w:val="22"/>
                <w:szCs w:val="22"/>
                <w:highlight w:val="none"/>
                <w:lang w:val="en-GB"/>
              </w:rPr>
            </w:pPr>
            <w:r>
              <w:rPr>
                <w:rFonts w:hint="eastAsia" w:ascii="宋体" w:hAnsi="宋体" w:eastAsia="宋体" w:cs="宋体"/>
                <w:b/>
                <w:bCs/>
                <w:color w:val="auto"/>
                <w:kern w:val="0"/>
                <w:sz w:val="22"/>
                <w:szCs w:val="22"/>
                <w:highlight w:val="none"/>
                <w:lang w:val="en-GB"/>
              </w:rPr>
              <w:t>注：</w:t>
            </w:r>
            <w:r>
              <w:rPr>
                <w:rFonts w:hint="eastAsia" w:ascii="宋体" w:hAnsi="宋体" w:eastAsia="宋体" w:cs="宋体"/>
                <w:b/>
                <w:bCs/>
                <w:color w:val="auto"/>
                <w:kern w:val="0"/>
                <w:sz w:val="22"/>
                <w:szCs w:val="22"/>
                <w:highlight w:val="none"/>
                <w:lang w:val="en-US" w:eastAsia="zh-CN"/>
              </w:rPr>
              <w:t>提供相关证明材料复印件并加盖公章，并提供投标截止时间前</w:t>
            </w:r>
            <w:r>
              <w:rPr>
                <w:rFonts w:hint="eastAsia" w:ascii="宋体" w:hAnsi="宋体" w:eastAsia="宋体" w:cs="宋体"/>
                <w:b/>
                <w:bCs/>
                <w:color w:val="auto"/>
                <w:kern w:val="0"/>
                <w:sz w:val="22"/>
                <w:szCs w:val="22"/>
                <w:highlight w:val="none"/>
                <w:lang w:val="en-GB"/>
              </w:rPr>
              <w:t>连续缴</w:t>
            </w:r>
            <w:r>
              <w:rPr>
                <w:rFonts w:hint="eastAsia" w:ascii="宋体" w:hAnsi="宋体" w:eastAsia="宋体" w:cs="宋体"/>
                <w:b/>
                <w:bCs/>
                <w:color w:val="auto"/>
                <w:kern w:val="0"/>
                <w:sz w:val="22"/>
                <w:szCs w:val="22"/>
                <w:highlight w:val="none"/>
              </w:rPr>
              <w:t>近3个月</w:t>
            </w:r>
            <w:r>
              <w:rPr>
                <w:rFonts w:hint="eastAsia" w:ascii="宋体" w:hAnsi="宋体" w:eastAsia="宋体" w:cs="宋体"/>
                <w:b/>
                <w:bCs/>
                <w:color w:val="auto"/>
                <w:kern w:val="0"/>
                <w:sz w:val="22"/>
                <w:szCs w:val="22"/>
                <w:highlight w:val="none"/>
                <w:lang w:val="en-GB"/>
              </w:rPr>
              <w:t>社保证明扫描件并加盖投标供应商</w:t>
            </w:r>
            <w:r>
              <w:rPr>
                <w:rFonts w:hint="eastAsia" w:ascii="宋体" w:hAnsi="宋体" w:eastAsia="宋体" w:cs="宋体"/>
                <w:b/>
                <w:bCs/>
                <w:color w:val="auto"/>
                <w:kern w:val="0"/>
                <w:sz w:val="22"/>
                <w:szCs w:val="22"/>
                <w:highlight w:val="none"/>
              </w:rPr>
              <w:t>公章</w:t>
            </w:r>
            <w:r>
              <w:rPr>
                <w:rFonts w:hint="eastAsia" w:ascii="宋体" w:hAnsi="宋体" w:eastAsia="宋体" w:cs="宋体"/>
                <w:b/>
                <w:bCs/>
                <w:color w:val="auto"/>
                <w:kern w:val="0"/>
                <w:sz w:val="22"/>
                <w:szCs w:val="22"/>
                <w:highlight w:val="none"/>
                <w:lang w:val="en-GB"/>
              </w:rPr>
              <w:t>，否则不得分。</w:t>
            </w:r>
          </w:p>
        </w:tc>
        <w:tc>
          <w:tcPr>
            <w:tcW w:w="1054" w:type="dxa"/>
            <w:noWrap w:val="0"/>
            <w:vAlign w:val="center"/>
          </w:tcPr>
          <w:p w14:paraId="06EFA014">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p>
        </w:tc>
      </w:tr>
      <w:tr w14:paraId="1EA5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FCE36B3">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328" w:type="dxa"/>
            <w:noWrap w:val="0"/>
            <w:vAlign w:val="center"/>
          </w:tcPr>
          <w:p w14:paraId="7D4F04A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rPr>
            </w:pPr>
            <w:r>
              <w:rPr>
                <w:rFonts w:hint="eastAsia" w:ascii="宋体" w:hAnsi="宋体" w:eastAsia="宋体" w:cs="宋体"/>
                <w:color w:val="auto"/>
                <w:sz w:val="22"/>
                <w:szCs w:val="22"/>
                <w:highlight w:val="none"/>
              </w:rPr>
              <w:t>拟投入本项目组人员情况</w:t>
            </w:r>
          </w:p>
        </w:tc>
        <w:tc>
          <w:tcPr>
            <w:tcW w:w="6723" w:type="dxa"/>
            <w:noWrap w:val="0"/>
            <w:vAlign w:val="center"/>
          </w:tcPr>
          <w:p w14:paraId="600E396F">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eastAsia="zh-CN"/>
              </w:rPr>
            </w:pPr>
            <w:r>
              <w:rPr>
                <w:rFonts w:hint="eastAsia" w:ascii="宋体" w:hAnsi="宋体" w:eastAsia="宋体" w:cs="宋体"/>
                <w:color w:val="auto"/>
                <w:kern w:val="0"/>
                <w:sz w:val="22"/>
                <w:szCs w:val="22"/>
                <w:highlight w:val="none"/>
                <w:lang w:val="en-GB"/>
              </w:rPr>
              <w:t>根据拟派班组成员情况</w:t>
            </w:r>
            <w:r>
              <w:rPr>
                <w:rFonts w:hint="eastAsia" w:ascii="宋体" w:hAnsi="宋体" w:eastAsia="宋体" w:cs="宋体"/>
                <w:color w:val="auto"/>
                <w:kern w:val="0"/>
                <w:sz w:val="22"/>
                <w:szCs w:val="22"/>
                <w:highlight w:val="none"/>
              </w:rPr>
              <w:t>进行</w:t>
            </w:r>
            <w:r>
              <w:rPr>
                <w:rFonts w:hint="eastAsia" w:ascii="宋体" w:hAnsi="宋体" w:eastAsia="宋体" w:cs="宋体"/>
                <w:color w:val="auto"/>
                <w:kern w:val="0"/>
                <w:sz w:val="22"/>
                <w:szCs w:val="22"/>
                <w:highlight w:val="none"/>
                <w:lang w:val="en-GB"/>
              </w:rPr>
              <w:t>打分</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US" w:eastAsia="zh-CN"/>
              </w:rPr>
              <w:t>项目负责人除外</w:t>
            </w:r>
            <w:r>
              <w:rPr>
                <w:rFonts w:hint="eastAsia" w:ascii="宋体" w:hAnsi="宋体" w:eastAsia="宋体" w:cs="宋体"/>
                <w:color w:val="auto"/>
                <w:kern w:val="0"/>
                <w:sz w:val="22"/>
                <w:szCs w:val="22"/>
                <w:highlight w:val="none"/>
                <w:lang w:val="en-GB" w:eastAsia="zh-CN"/>
              </w:rPr>
              <w:t>）：</w:t>
            </w:r>
          </w:p>
          <w:p w14:paraId="66E98B9D">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GB"/>
              </w:rPr>
              <w:t>技术负责人具有注册环保工程师的，得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en-GB"/>
              </w:rPr>
              <w:t>分</w:t>
            </w:r>
            <w:r>
              <w:rPr>
                <w:rFonts w:hint="eastAsia" w:ascii="宋体" w:hAnsi="宋体" w:eastAsia="宋体" w:cs="宋体"/>
                <w:color w:val="auto"/>
                <w:sz w:val="22"/>
                <w:szCs w:val="22"/>
                <w:highlight w:val="none"/>
                <w:lang w:val="en-GB" w:eastAsia="zh-CN"/>
              </w:rPr>
              <w:t>；</w:t>
            </w:r>
            <w:r>
              <w:rPr>
                <w:rFonts w:hint="eastAsia" w:ascii="宋体" w:hAnsi="宋体" w:eastAsia="宋体" w:cs="宋体"/>
                <w:color w:val="auto"/>
                <w:sz w:val="22"/>
                <w:szCs w:val="22"/>
                <w:highlight w:val="none"/>
                <w:lang w:val="en-GB"/>
              </w:rPr>
              <w:t>具有高级及以上职称的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中级职称的得0.5分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本项最高得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62500B14">
            <w:pPr>
              <w:pStyle w:val="19"/>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2、安全负责人具有注册安全工程师证书的得2分；</w:t>
            </w:r>
          </w:p>
          <w:p w14:paraId="024A6578">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市政公用工程</w:t>
            </w:r>
            <w:r>
              <w:rPr>
                <w:rFonts w:hint="eastAsia" w:ascii="宋体" w:hAnsi="宋体" w:eastAsia="宋体" w:cs="宋体"/>
                <w:color w:val="auto"/>
                <w:sz w:val="22"/>
                <w:szCs w:val="22"/>
                <w:highlight w:val="none"/>
                <w:lang w:val="en-US" w:eastAsia="zh-CN"/>
              </w:rPr>
              <w:t>相关专业</w:t>
            </w:r>
            <w:r>
              <w:rPr>
                <w:rFonts w:hint="eastAsia" w:ascii="宋体" w:hAnsi="宋体" w:eastAsia="宋体" w:cs="宋体"/>
                <w:color w:val="auto"/>
                <w:sz w:val="22"/>
                <w:szCs w:val="22"/>
                <w:highlight w:val="none"/>
              </w:rPr>
              <w:t>中级工程师及以上职称证书</w:t>
            </w:r>
            <w:r>
              <w:rPr>
                <w:rFonts w:hint="eastAsia" w:ascii="宋体" w:hAnsi="宋体" w:eastAsia="宋体" w:cs="宋体"/>
                <w:color w:val="auto"/>
                <w:sz w:val="22"/>
                <w:szCs w:val="22"/>
                <w:highlight w:val="none"/>
                <w:lang w:val="en-US" w:eastAsia="zh-CN"/>
              </w:rPr>
              <w:t>的每人得0.5分，最高得1分；</w:t>
            </w:r>
          </w:p>
          <w:p w14:paraId="331AD204">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环保工程</w:t>
            </w:r>
            <w:r>
              <w:rPr>
                <w:rFonts w:hint="eastAsia" w:ascii="宋体" w:hAnsi="宋体" w:eastAsia="宋体" w:cs="宋体"/>
                <w:color w:val="auto"/>
                <w:sz w:val="22"/>
                <w:szCs w:val="22"/>
                <w:highlight w:val="none"/>
                <w:lang w:val="en-US" w:eastAsia="zh-CN"/>
              </w:rPr>
              <w:t>相关</w:t>
            </w:r>
            <w:r>
              <w:rPr>
                <w:rFonts w:hint="eastAsia" w:ascii="宋体" w:hAnsi="宋体" w:eastAsia="宋体" w:cs="宋体"/>
                <w:color w:val="auto"/>
                <w:sz w:val="22"/>
                <w:szCs w:val="22"/>
                <w:highlight w:val="none"/>
              </w:rPr>
              <w:t>专业中级工程师及以上职称证书</w:t>
            </w:r>
            <w:r>
              <w:rPr>
                <w:rFonts w:hint="eastAsia" w:ascii="宋体" w:hAnsi="宋体" w:eastAsia="宋体" w:cs="宋体"/>
                <w:color w:val="auto"/>
                <w:sz w:val="22"/>
                <w:szCs w:val="22"/>
                <w:highlight w:val="none"/>
                <w:lang w:val="en-US" w:eastAsia="zh-CN"/>
              </w:rPr>
              <w:t>的每人得0.5分，最高得1分；</w:t>
            </w:r>
          </w:p>
          <w:p w14:paraId="7E0CB156">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机电工程专业中级工程师及以上职称</w:t>
            </w:r>
            <w:r>
              <w:rPr>
                <w:rFonts w:hint="eastAsia" w:ascii="宋体" w:hAnsi="宋体" w:eastAsia="宋体" w:cs="宋体"/>
                <w:color w:val="auto"/>
                <w:sz w:val="22"/>
                <w:szCs w:val="22"/>
                <w:highlight w:val="none"/>
                <w:lang w:val="en-US" w:eastAsia="zh-CN"/>
              </w:rPr>
              <w:t>证书的每人得0.5分，最高得1分；</w:t>
            </w:r>
          </w:p>
          <w:p w14:paraId="5C60943C">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rPr>
              <w:t>具有省</w:t>
            </w:r>
            <w:r>
              <w:rPr>
                <w:rFonts w:hint="eastAsia" w:ascii="宋体" w:hAnsi="宋体" w:eastAsia="宋体" w:cs="宋体"/>
                <w:color w:val="auto"/>
                <w:sz w:val="22"/>
                <w:szCs w:val="22"/>
                <w:highlight w:val="none"/>
                <w:lang w:val="en-US" w:eastAsia="zh-CN"/>
              </w:rPr>
              <w:t>级行政管理</w:t>
            </w:r>
            <w:r>
              <w:rPr>
                <w:rFonts w:hint="eastAsia" w:ascii="宋体" w:hAnsi="宋体" w:eastAsia="宋体" w:cs="宋体"/>
                <w:color w:val="auto"/>
                <w:sz w:val="22"/>
                <w:szCs w:val="22"/>
                <w:highlight w:val="none"/>
              </w:rPr>
              <w:t>部门颁发的</w:t>
            </w:r>
            <w:r>
              <w:rPr>
                <w:rFonts w:hint="eastAsia" w:ascii="宋体" w:hAnsi="宋体" w:eastAsia="宋体" w:cs="宋体"/>
                <w:color w:val="auto"/>
                <w:sz w:val="22"/>
                <w:szCs w:val="22"/>
                <w:highlight w:val="none"/>
                <w:lang w:val="en-GB"/>
              </w:rPr>
              <w:t>电工特种作业操作证的</w:t>
            </w:r>
            <w:r>
              <w:rPr>
                <w:rFonts w:hint="eastAsia" w:ascii="宋体" w:hAnsi="宋体" w:eastAsia="宋体" w:cs="宋体"/>
                <w:color w:val="auto"/>
                <w:sz w:val="22"/>
                <w:szCs w:val="22"/>
                <w:highlight w:val="none"/>
              </w:rPr>
              <w:t>每人得1分，最高2分</w:t>
            </w:r>
            <w:r>
              <w:rPr>
                <w:rFonts w:hint="eastAsia" w:ascii="宋体" w:hAnsi="宋体" w:eastAsia="宋体" w:cs="宋体"/>
                <w:color w:val="auto"/>
                <w:sz w:val="22"/>
                <w:szCs w:val="22"/>
                <w:highlight w:val="none"/>
                <w:lang w:eastAsia="zh-CN"/>
              </w:rPr>
              <w:t>；</w:t>
            </w:r>
          </w:p>
          <w:p w14:paraId="4561358A">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rPr>
              <w:t>具有省</w:t>
            </w:r>
            <w:r>
              <w:rPr>
                <w:rFonts w:hint="eastAsia" w:ascii="宋体" w:hAnsi="宋体" w:eastAsia="宋体" w:cs="宋体"/>
                <w:color w:val="auto"/>
                <w:sz w:val="22"/>
                <w:szCs w:val="22"/>
                <w:highlight w:val="none"/>
                <w:lang w:val="en-US" w:eastAsia="zh-CN"/>
              </w:rPr>
              <w:t>级行政管理</w:t>
            </w:r>
            <w:r>
              <w:rPr>
                <w:rFonts w:hint="eastAsia" w:ascii="宋体" w:hAnsi="宋体" w:eastAsia="宋体" w:cs="宋体"/>
                <w:color w:val="auto"/>
                <w:sz w:val="22"/>
                <w:szCs w:val="22"/>
                <w:highlight w:val="none"/>
              </w:rPr>
              <w:t>部门颁发的焊接与热切割特种作业操作证的得1分</w:t>
            </w:r>
            <w:r>
              <w:rPr>
                <w:rFonts w:hint="eastAsia" w:ascii="宋体" w:hAnsi="宋体" w:eastAsia="宋体" w:cs="宋体"/>
                <w:color w:val="auto"/>
                <w:sz w:val="22"/>
                <w:szCs w:val="22"/>
                <w:highlight w:val="none"/>
                <w:lang w:eastAsia="zh-CN"/>
              </w:rPr>
              <w:t>；</w:t>
            </w:r>
          </w:p>
          <w:p w14:paraId="557C2754">
            <w:pPr>
              <w:pStyle w:val="19"/>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配备施工员、质量员、材料员、劳务员、资料员、机械员、标准员、</w:t>
            </w:r>
            <w:r>
              <w:rPr>
                <w:rFonts w:hint="eastAsia" w:ascii="宋体" w:hAnsi="宋体" w:eastAsia="宋体" w:cs="宋体"/>
                <w:color w:val="auto"/>
                <w:sz w:val="22"/>
                <w:szCs w:val="22"/>
                <w:highlight w:val="none"/>
                <w:lang w:val="en-GB"/>
              </w:rPr>
              <w:t>安全员证书</w:t>
            </w:r>
            <w:r>
              <w:rPr>
                <w:rFonts w:hint="eastAsia" w:ascii="宋体" w:hAnsi="宋体" w:eastAsia="宋体" w:cs="宋体"/>
                <w:color w:val="auto"/>
                <w:sz w:val="22"/>
                <w:szCs w:val="22"/>
                <w:highlight w:val="none"/>
                <w:lang w:val="en-US" w:eastAsia="zh-CN"/>
              </w:rPr>
              <w:t>齐全</w:t>
            </w:r>
            <w:r>
              <w:rPr>
                <w:rFonts w:hint="eastAsia" w:ascii="宋体" w:hAnsi="宋体" w:eastAsia="宋体" w:cs="宋体"/>
                <w:color w:val="auto"/>
                <w:sz w:val="22"/>
                <w:szCs w:val="22"/>
                <w:highlight w:val="none"/>
                <w:lang w:val="en-US" w:eastAsia="zh-CN"/>
              </w:rPr>
              <w:t>的得3分，</w:t>
            </w:r>
            <w:r>
              <w:rPr>
                <w:rFonts w:hint="eastAsia" w:ascii="宋体" w:hAnsi="宋体" w:eastAsia="宋体" w:cs="宋体"/>
                <w:color w:val="auto"/>
                <w:sz w:val="22"/>
                <w:szCs w:val="22"/>
                <w:highlight w:val="none"/>
                <w:lang w:val="en-US" w:eastAsia="zh-CN"/>
              </w:rPr>
              <w:t>少一项减1分；</w:t>
            </w:r>
          </w:p>
          <w:p w14:paraId="630454D5">
            <w:pPr>
              <w:keepNext w:val="0"/>
              <w:keepLines w:val="0"/>
              <w:widowControl/>
              <w:numPr>
                <w:ilvl w:val="0"/>
                <w:numId w:val="0"/>
              </w:numPr>
              <w:suppressLineNumbers w:val="0"/>
              <w:shd w:val="clear"/>
              <w:spacing w:before="0" w:beforeAutospacing="0" w:after="0" w:afterAutospacing="0" w:line="300" w:lineRule="exact"/>
              <w:ind w:left="0" w:leftChars="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9、具有市政排水管道有限空间作业安全培训证书的每人得0.5分，最高1分；</w:t>
            </w:r>
          </w:p>
          <w:p w14:paraId="19AD3271">
            <w:pPr>
              <w:keepNext w:val="0"/>
              <w:keepLines w:val="0"/>
              <w:widowControl/>
              <w:numPr>
                <w:ilvl w:val="0"/>
                <w:numId w:val="0"/>
              </w:numPr>
              <w:suppressLineNumbers w:val="0"/>
              <w:shd w:val="clear"/>
              <w:spacing w:before="0" w:beforeAutospacing="0" w:after="0" w:afterAutospacing="0" w:line="300" w:lineRule="exact"/>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10、具有城镇排水管道检测与评估及非开挖修复人员证书的每人得0.5分，最高1分；</w:t>
            </w:r>
          </w:p>
          <w:p w14:paraId="2FEAF4B9">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bidi="ar"/>
              </w:rPr>
            </w:pPr>
            <w:r>
              <w:rPr>
                <w:rFonts w:hint="eastAsia" w:ascii="宋体" w:hAnsi="宋体" w:eastAsia="宋体" w:cs="宋体"/>
                <w:b/>
                <w:bCs/>
                <w:color w:val="auto"/>
                <w:kern w:val="0"/>
                <w:sz w:val="22"/>
                <w:szCs w:val="22"/>
                <w:highlight w:val="none"/>
                <w:lang w:val="en-GB"/>
              </w:rPr>
              <w:t>注：以上岗位一人一岗，一人多证的，仅计分一次；须提</w:t>
            </w:r>
            <w:r>
              <w:rPr>
                <w:rFonts w:hint="eastAsia" w:ascii="宋体" w:hAnsi="宋体" w:eastAsia="宋体" w:cs="宋体"/>
                <w:b/>
                <w:bCs/>
                <w:color w:val="auto"/>
                <w:kern w:val="0"/>
                <w:sz w:val="22"/>
                <w:szCs w:val="22"/>
                <w:highlight w:val="none"/>
                <w:lang w:val="en-GB"/>
              </w:rPr>
              <w:t>供职称证书、上岗（岗位）证书及连续缴</w:t>
            </w:r>
            <w:r>
              <w:rPr>
                <w:rFonts w:hint="eastAsia" w:ascii="宋体" w:hAnsi="宋体" w:eastAsia="宋体" w:cs="宋体"/>
                <w:b/>
                <w:bCs/>
                <w:color w:val="auto"/>
                <w:kern w:val="0"/>
                <w:sz w:val="22"/>
                <w:szCs w:val="22"/>
                <w:highlight w:val="none"/>
              </w:rPr>
              <w:t>近3个月</w:t>
            </w:r>
            <w:r>
              <w:rPr>
                <w:rFonts w:hint="eastAsia" w:ascii="宋体" w:hAnsi="宋体" w:eastAsia="宋体" w:cs="宋体"/>
                <w:b/>
                <w:bCs/>
                <w:color w:val="auto"/>
                <w:kern w:val="0"/>
                <w:sz w:val="22"/>
                <w:szCs w:val="22"/>
                <w:highlight w:val="none"/>
                <w:lang w:val="en-GB"/>
              </w:rPr>
              <w:t>社保证明</w:t>
            </w:r>
            <w:r>
              <w:rPr>
                <w:rFonts w:hint="eastAsia" w:ascii="宋体" w:hAnsi="宋体" w:eastAsia="宋体" w:cs="宋体"/>
                <w:b/>
                <w:bCs/>
                <w:color w:val="auto"/>
                <w:kern w:val="0"/>
                <w:sz w:val="22"/>
                <w:szCs w:val="22"/>
                <w:highlight w:val="none"/>
              </w:rPr>
              <w:t>材料</w:t>
            </w:r>
            <w:r>
              <w:rPr>
                <w:rFonts w:hint="eastAsia" w:ascii="宋体" w:hAnsi="宋体" w:eastAsia="宋体" w:cs="宋体"/>
                <w:b/>
                <w:bCs/>
                <w:color w:val="auto"/>
                <w:kern w:val="0"/>
                <w:sz w:val="22"/>
                <w:szCs w:val="22"/>
                <w:highlight w:val="none"/>
                <w:lang w:val="en-GB"/>
              </w:rPr>
              <w:t>复印件加盖公章，未提供或少提供的不得分。</w:t>
            </w:r>
          </w:p>
        </w:tc>
        <w:tc>
          <w:tcPr>
            <w:tcW w:w="1054" w:type="dxa"/>
            <w:noWrap w:val="0"/>
            <w:vAlign w:val="center"/>
          </w:tcPr>
          <w:p w14:paraId="17D43E79">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w:t>
            </w:r>
          </w:p>
        </w:tc>
      </w:tr>
      <w:tr w14:paraId="11B6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F0241F4">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328" w:type="dxa"/>
            <w:noWrap w:val="0"/>
            <w:vAlign w:val="center"/>
          </w:tcPr>
          <w:p w14:paraId="294C870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rPr>
            </w:pPr>
            <w:r>
              <w:rPr>
                <w:rFonts w:hint="eastAsia" w:ascii="宋体" w:hAnsi="宋体" w:eastAsia="宋体" w:cs="宋体"/>
                <w:color w:val="auto"/>
                <w:sz w:val="22"/>
                <w:szCs w:val="22"/>
                <w:highlight w:val="none"/>
              </w:rPr>
              <w:t>拟投入本项目机械设备情况</w:t>
            </w:r>
          </w:p>
        </w:tc>
        <w:tc>
          <w:tcPr>
            <w:tcW w:w="6723" w:type="dxa"/>
            <w:noWrap w:val="0"/>
            <w:vAlign w:val="center"/>
          </w:tcPr>
          <w:p w14:paraId="23FF8500">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rPr>
            </w:pPr>
            <w:r>
              <w:rPr>
                <w:rFonts w:hint="eastAsia" w:ascii="宋体" w:hAnsi="宋体" w:eastAsia="宋体" w:cs="宋体"/>
                <w:color w:val="auto"/>
                <w:kern w:val="0"/>
                <w:sz w:val="22"/>
                <w:szCs w:val="22"/>
                <w:highlight w:val="none"/>
                <w:lang w:val="en-GB"/>
              </w:rPr>
              <w:t>根据投标人拟投入本项目的机械设备情况:</w:t>
            </w:r>
          </w:p>
          <w:p w14:paraId="483C6BF6">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GB" w:bidi="ar"/>
              </w:rPr>
              <w:t>配备管道清洗</w:t>
            </w:r>
            <w:r>
              <w:rPr>
                <w:rFonts w:hint="eastAsia" w:ascii="宋体" w:hAnsi="宋体" w:eastAsia="宋体" w:cs="宋体"/>
                <w:color w:val="auto"/>
                <w:kern w:val="0"/>
                <w:sz w:val="22"/>
                <w:szCs w:val="22"/>
                <w:highlight w:val="none"/>
                <w:lang w:bidi="ar"/>
              </w:rPr>
              <w:t>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或</w:t>
            </w:r>
            <w:r>
              <w:rPr>
                <w:rFonts w:hint="eastAsia" w:ascii="宋体" w:hAnsi="宋体" w:eastAsia="宋体" w:cs="宋体"/>
                <w:color w:val="auto"/>
                <w:kern w:val="0"/>
                <w:sz w:val="22"/>
                <w:szCs w:val="22"/>
                <w:highlight w:val="none"/>
                <w:lang w:bidi="ar"/>
              </w:rPr>
              <w:t>清洗吸污两用车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及</w:t>
            </w:r>
            <w:r>
              <w:rPr>
                <w:rFonts w:hint="eastAsia" w:ascii="宋体" w:hAnsi="宋体" w:eastAsia="宋体" w:cs="宋体"/>
                <w:color w:val="auto"/>
                <w:kern w:val="0"/>
                <w:sz w:val="22"/>
                <w:szCs w:val="22"/>
                <w:highlight w:val="none"/>
                <w:lang w:bidi="ar"/>
              </w:rPr>
              <w:t>吸污车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或</w:t>
            </w:r>
            <w:r>
              <w:rPr>
                <w:rFonts w:hint="eastAsia" w:ascii="宋体" w:hAnsi="宋体" w:eastAsia="宋体" w:cs="宋体"/>
                <w:color w:val="auto"/>
                <w:kern w:val="0"/>
                <w:sz w:val="22"/>
                <w:szCs w:val="22"/>
                <w:highlight w:val="none"/>
                <w:lang w:bidi="ar"/>
              </w:rPr>
              <w:t>清洗吸污两用车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各1辆为一套，</w:t>
            </w:r>
            <w:r>
              <w:rPr>
                <w:rFonts w:hint="eastAsia" w:ascii="宋体" w:hAnsi="宋体" w:eastAsia="宋体" w:cs="宋体"/>
                <w:color w:val="auto"/>
                <w:kern w:val="0"/>
                <w:sz w:val="22"/>
                <w:szCs w:val="22"/>
                <w:highlight w:val="none"/>
                <w:lang w:val="en-US" w:eastAsia="zh-CN" w:bidi="ar"/>
              </w:rPr>
              <w:t>每套得0.5分，最高得2分；</w:t>
            </w:r>
          </w:p>
          <w:p w14:paraId="41236393">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GB" w:bidi="ar"/>
              </w:rPr>
              <w:t>配备</w:t>
            </w:r>
            <w:r>
              <w:rPr>
                <w:rFonts w:hint="eastAsia" w:ascii="宋体" w:hAnsi="宋体" w:eastAsia="宋体" w:cs="宋体"/>
                <w:color w:val="auto"/>
                <w:kern w:val="0"/>
                <w:sz w:val="22"/>
                <w:szCs w:val="22"/>
                <w:highlight w:val="none"/>
                <w:lang w:val="en-GB" w:bidi="ar"/>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19">
                  <o:LockedField>false</o:LockedField>
                </o:OLEObject>
              </w:object>
            </w:r>
            <w:r>
              <w:rPr>
                <w:rFonts w:hint="eastAsia" w:ascii="宋体" w:hAnsi="宋体" w:eastAsia="宋体" w:cs="宋体"/>
                <w:color w:val="auto"/>
                <w:kern w:val="0"/>
                <w:sz w:val="22"/>
                <w:szCs w:val="22"/>
                <w:highlight w:val="none"/>
                <w:lang w:val="en-GB" w:bidi="ar"/>
              </w:rPr>
              <w:t>CCTV管道视频机器人</w:t>
            </w:r>
            <w:r>
              <w:rPr>
                <w:rFonts w:hint="eastAsia" w:ascii="宋体" w:hAnsi="宋体" w:eastAsia="宋体" w:cs="宋体"/>
                <w:color w:val="auto"/>
                <w:kern w:val="0"/>
                <w:sz w:val="22"/>
                <w:szCs w:val="22"/>
                <w:highlight w:val="none"/>
                <w:lang w:val="en-US" w:eastAsia="zh-CN" w:bidi="ar"/>
              </w:rPr>
              <w:t>及</w:t>
            </w:r>
            <w:r>
              <w:rPr>
                <w:rFonts w:hint="eastAsia" w:ascii="宋体" w:hAnsi="宋体" w:eastAsia="宋体" w:cs="宋体"/>
                <w:color w:val="auto"/>
                <w:kern w:val="0"/>
                <w:sz w:val="22"/>
                <w:szCs w:val="22"/>
                <w:highlight w:val="none"/>
                <w:lang w:val="en-GB" w:bidi="ar"/>
              </w:rPr>
              <w:t>管道</w:t>
            </w:r>
            <w:r>
              <w:rPr>
                <w:rFonts w:hint="eastAsia" w:ascii="宋体" w:hAnsi="宋体" w:eastAsia="宋体" w:cs="宋体"/>
                <w:color w:val="auto"/>
                <w:kern w:val="0"/>
                <w:sz w:val="22"/>
                <w:szCs w:val="22"/>
                <w:highlight w:val="none"/>
                <w:lang w:bidi="ar"/>
              </w:rPr>
              <w:t>潜望镜</w:t>
            </w:r>
            <w:r>
              <w:rPr>
                <w:rFonts w:hint="eastAsia" w:ascii="宋体" w:hAnsi="宋体" w:eastAsia="宋体" w:cs="宋体"/>
                <w:color w:val="auto"/>
                <w:kern w:val="0"/>
                <w:sz w:val="22"/>
                <w:szCs w:val="22"/>
                <w:highlight w:val="none"/>
                <w:lang w:val="en-GB" w:bidi="ar"/>
              </w:rPr>
              <w:t>视频检测设备</w:t>
            </w:r>
            <w:r>
              <w:rPr>
                <w:rFonts w:hint="eastAsia" w:ascii="宋体" w:hAnsi="宋体" w:eastAsia="宋体" w:cs="宋体"/>
                <w:color w:val="auto"/>
                <w:kern w:val="0"/>
                <w:sz w:val="22"/>
                <w:szCs w:val="22"/>
                <w:highlight w:val="none"/>
                <w:lang w:val="en-US" w:eastAsia="zh-CN" w:bidi="ar"/>
              </w:rPr>
              <w:t>各1台为一套，每套得0.5分，最高得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分</w:t>
            </w:r>
            <w:r>
              <w:rPr>
                <w:rFonts w:hint="eastAsia" w:ascii="宋体" w:hAnsi="宋体" w:eastAsia="宋体" w:cs="宋体"/>
                <w:color w:val="auto"/>
                <w:kern w:val="0"/>
                <w:sz w:val="22"/>
                <w:szCs w:val="22"/>
                <w:highlight w:val="none"/>
                <w:lang w:val="en-US" w:eastAsia="zh-CN" w:bidi="ar"/>
              </w:rPr>
              <w:t>；</w:t>
            </w:r>
          </w:p>
          <w:p w14:paraId="6A2CF009">
            <w:pPr>
              <w:pStyle w:val="19"/>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b w:val="0"/>
                <w:bCs w:val="0"/>
                <w:color w:val="auto"/>
                <w:sz w:val="22"/>
                <w:szCs w:val="22"/>
                <w:highlight w:val="none"/>
                <w:lang w:val="en-US" w:eastAsia="zh-CN"/>
              </w:rPr>
              <w:t>配备运载作业车辆（车辆种类为轻型多用途货车或栏板货车或箱式货车）</w:t>
            </w:r>
            <w:r>
              <w:rPr>
                <w:rFonts w:hint="eastAsia" w:ascii="宋体" w:hAnsi="宋体" w:eastAsia="宋体" w:cs="宋体"/>
                <w:b w:val="0"/>
                <w:bCs w:val="0"/>
                <w:color w:val="auto"/>
                <w:sz w:val="22"/>
                <w:szCs w:val="22"/>
                <w:highlight w:val="none"/>
                <w:lang w:val="en-US" w:eastAsia="zh-CN"/>
              </w:rPr>
              <w:t>的每辆得0.5分，最高得2分；</w:t>
            </w:r>
          </w:p>
          <w:p w14:paraId="03A5EBF7">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b w:val="0"/>
                <w:bCs w:val="0"/>
                <w:color w:val="auto"/>
                <w:kern w:val="2"/>
                <w:sz w:val="22"/>
                <w:szCs w:val="22"/>
                <w:highlight w:val="none"/>
                <w:lang w:val="en-US" w:eastAsia="zh-CN" w:bidi="ar-SA"/>
              </w:rPr>
              <w:t>、配备毒气检测仪、通风设备、空气呼吸器齐全的为1套</w:t>
            </w:r>
            <w:r>
              <w:rPr>
                <w:rFonts w:hint="eastAsia" w:ascii="宋体" w:hAnsi="宋体" w:eastAsia="宋体" w:cs="宋体"/>
                <w:b w:val="0"/>
                <w:bCs w:val="0"/>
                <w:color w:val="auto"/>
                <w:kern w:val="2"/>
                <w:sz w:val="22"/>
                <w:szCs w:val="22"/>
                <w:highlight w:val="none"/>
                <w:lang w:val="en-US" w:eastAsia="zh-CN" w:bidi="ar-SA"/>
              </w:rPr>
              <w:t>，每套得0.5分，最高得</w:t>
            </w:r>
            <w:r>
              <w:rPr>
                <w:rFonts w:hint="eastAsia" w:ascii="宋体" w:hAnsi="宋体" w:cs="宋体"/>
                <w:b w:val="0"/>
                <w:bCs w:val="0"/>
                <w:color w:val="auto"/>
                <w:kern w:val="2"/>
                <w:sz w:val="22"/>
                <w:szCs w:val="22"/>
                <w:highlight w:val="none"/>
                <w:lang w:val="en-US" w:eastAsia="zh-CN" w:bidi="ar-SA"/>
              </w:rPr>
              <w:t>3</w:t>
            </w:r>
            <w:r>
              <w:rPr>
                <w:rFonts w:hint="eastAsia" w:ascii="宋体" w:hAnsi="宋体" w:eastAsia="宋体" w:cs="宋体"/>
                <w:b w:val="0"/>
                <w:bCs w:val="0"/>
                <w:color w:val="auto"/>
                <w:kern w:val="2"/>
                <w:sz w:val="22"/>
                <w:szCs w:val="22"/>
                <w:highlight w:val="none"/>
                <w:lang w:val="en-US" w:eastAsia="zh-CN" w:bidi="ar-SA"/>
              </w:rPr>
              <w:t>分；</w:t>
            </w:r>
          </w:p>
          <w:p w14:paraId="34E14E4B">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GB" w:bidi="ar"/>
              </w:rPr>
            </w:pPr>
            <w:r>
              <w:rPr>
                <w:rFonts w:hint="eastAsia" w:ascii="宋体" w:hAnsi="宋体" w:eastAsia="宋体" w:cs="宋体"/>
                <w:color w:val="auto"/>
                <w:kern w:val="0"/>
                <w:sz w:val="22"/>
                <w:szCs w:val="22"/>
                <w:highlight w:val="none"/>
                <w:lang w:bidi="ar"/>
              </w:rPr>
              <w:t>5</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GB" w:bidi="ar"/>
              </w:rPr>
              <w:t>配备水质分析化验设备（能检测污水主要污染物指标COD、氨氮、TP、TN、PH）的得</w:t>
            </w: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GB" w:bidi="ar"/>
              </w:rPr>
              <w:t>分；</w:t>
            </w:r>
          </w:p>
          <w:p w14:paraId="6FD915D6">
            <w:pPr>
              <w:pStyle w:val="19"/>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rPr>
            </w:pP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val="en-GB" w:bidi="ar"/>
              </w:rPr>
              <w:t>配备</w:t>
            </w:r>
            <w:r>
              <w:rPr>
                <w:rFonts w:hint="eastAsia" w:ascii="宋体" w:hAnsi="宋体" w:eastAsia="宋体" w:cs="宋体"/>
                <w:color w:val="auto"/>
                <w:kern w:val="0"/>
                <w:sz w:val="22"/>
                <w:szCs w:val="22"/>
                <w:highlight w:val="none"/>
                <w:lang w:val="en-US" w:eastAsia="zh-CN" w:bidi="ar"/>
              </w:rPr>
              <w:t>热红外成像功能无人机的得1分；</w:t>
            </w:r>
          </w:p>
          <w:p w14:paraId="1C45DD42">
            <w:pPr>
              <w:pStyle w:val="19"/>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val="en-GB" w:bidi="ar"/>
              </w:rPr>
              <w:t>配备</w:t>
            </w:r>
            <w:r>
              <w:rPr>
                <w:rFonts w:hint="eastAsia" w:ascii="宋体" w:hAnsi="宋体" w:eastAsia="宋体" w:cs="宋体"/>
                <w:color w:val="auto"/>
                <w:kern w:val="0"/>
                <w:sz w:val="22"/>
                <w:szCs w:val="22"/>
                <w:highlight w:val="none"/>
                <w:lang w:val="en-US" w:eastAsia="zh-CN" w:bidi="ar"/>
              </w:rPr>
              <w:t>水下作业设备的得1分。</w:t>
            </w:r>
          </w:p>
          <w:p w14:paraId="4E9447C1">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rPr>
            </w:pPr>
            <w:r>
              <w:rPr>
                <w:rFonts w:hint="eastAsia" w:ascii="宋体" w:hAnsi="宋体" w:eastAsia="宋体" w:cs="宋体"/>
                <w:b/>
                <w:bCs/>
                <w:color w:val="auto"/>
                <w:sz w:val="22"/>
                <w:szCs w:val="22"/>
                <w:highlight w:val="none"/>
                <w:lang w:val="en-US" w:eastAsia="zh-CN"/>
              </w:rPr>
              <w:t>注：供应商自有或租赁或承诺。中标供应商与采购人签订合同十五日历天内，中标供应商拟投入本项目设备数量（对照此部分供应商自有或租赁或承诺的设备数量）须全部到位，并报采购人备案，否则采购人有权</w:t>
            </w:r>
            <w:r>
              <w:rPr>
                <w:rFonts w:hint="eastAsia" w:ascii="宋体" w:hAnsi="宋体" w:cs="宋体"/>
                <w:b/>
                <w:bCs/>
                <w:color w:val="auto"/>
                <w:sz w:val="22"/>
                <w:szCs w:val="22"/>
                <w:highlight w:val="none"/>
                <w:lang w:val="en-US" w:eastAsia="zh-CN"/>
              </w:rPr>
              <w:t>终止</w:t>
            </w:r>
            <w:r>
              <w:rPr>
                <w:rFonts w:hint="eastAsia" w:ascii="宋体" w:hAnsi="宋体" w:eastAsia="宋体" w:cs="宋体"/>
                <w:b/>
                <w:bCs/>
                <w:color w:val="auto"/>
                <w:sz w:val="22"/>
                <w:szCs w:val="22"/>
                <w:highlight w:val="none"/>
                <w:lang w:val="en-US" w:eastAsia="zh-CN"/>
              </w:rPr>
              <w:t>合同权利。供应商在投标过程中未能提供上述设备且又无承诺的，不得分。）</w:t>
            </w:r>
          </w:p>
        </w:tc>
        <w:tc>
          <w:tcPr>
            <w:tcW w:w="1054" w:type="dxa"/>
            <w:noWrap w:val="0"/>
            <w:vAlign w:val="center"/>
          </w:tcPr>
          <w:p w14:paraId="316188F3">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tc>
      </w:tr>
      <w:tr w14:paraId="3A9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F9AEE5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328" w:type="dxa"/>
            <w:noWrap w:val="0"/>
            <w:vAlign w:val="center"/>
          </w:tcPr>
          <w:p w14:paraId="19227CD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对本项目的了解程度</w:t>
            </w:r>
          </w:p>
        </w:tc>
        <w:tc>
          <w:tcPr>
            <w:tcW w:w="6723" w:type="dxa"/>
            <w:noWrap w:val="0"/>
            <w:vAlign w:val="center"/>
          </w:tcPr>
          <w:p w14:paraId="7D9ED20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对本项目的了解程度：对本项目所涉及到的所有管道进行实地踏勘、考察，对现场情况的了解和调研等。</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、1、0</w:t>
            </w:r>
          </w:p>
        </w:tc>
        <w:tc>
          <w:tcPr>
            <w:tcW w:w="1054" w:type="dxa"/>
            <w:noWrap w:val="0"/>
            <w:vAlign w:val="center"/>
          </w:tcPr>
          <w:p w14:paraId="1344E59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17B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4" w:type="dxa"/>
            <w:noWrap w:val="0"/>
            <w:vAlign w:val="center"/>
          </w:tcPr>
          <w:p w14:paraId="54E9B07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328" w:type="dxa"/>
            <w:noWrap w:val="0"/>
            <w:vAlign w:val="center"/>
          </w:tcPr>
          <w:p w14:paraId="5F8C0A2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工作总体思路</w:t>
            </w:r>
          </w:p>
        </w:tc>
        <w:tc>
          <w:tcPr>
            <w:tcW w:w="6723" w:type="dxa"/>
            <w:noWrap w:val="0"/>
            <w:vAlign w:val="center"/>
          </w:tcPr>
          <w:p w14:paraId="013F6CB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提供针对本项目的总体思路</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、1、0</w:t>
            </w:r>
          </w:p>
        </w:tc>
        <w:tc>
          <w:tcPr>
            <w:tcW w:w="1054" w:type="dxa"/>
            <w:noWrap w:val="0"/>
            <w:vAlign w:val="center"/>
          </w:tcPr>
          <w:p w14:paraId="4AFC4E0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6E07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FC4C42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1328" w:type="dxa"/>
            <w:noWrap w:val="0"/>
            <w:vAlign w:val="center"/>
          </w:tcPr>
          <w:p w14:paraId="02A65CD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方案</w:t>
            </w:r>
          </w:p>
        </w:tc>
        <w:tc>
          <w:tcPr>
            <w:tcW w:w="6723" w:type="dxa"/>
            <w:noWrap w:val="0"/>
            <w:vAlign w:val="center"/>
          </w:tcPr>
          <w:p w14:paraId="004EF3C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排水管道检测方案，管网</w:t>
            </w:r>
            <w:r>
              <w:rPr>
                <w:rFonts w:hint="eastAsia" w:ascii="宋体" w:hAnsi="宋体" w:eastAsia="宋体" w:cs="宋体"/>
                <w:color w:val="auto"/>
                <w:sz w:val="22"/>
                <w:szCs w:val="22"/>
                <w:highlight w:val="none"/>
                <w:lang w:val="en-US" w:eastAsia="zh-CN"/>
              </w:rPr>
              <w:t>清淤</w:t>
            </w:r>
            <w:r>
              <w:rPr>
                <w:rFonts w:hint="eastAsia" w:ascii="宋体" w:hAnsi="宋体" w:eastAsia="宋体" w:cs="宋体"/>
                <w:color w:val="auto"/>
                <w:sz w:val="22"/>
                <w:szCs w:val="22"/>
                <w:highlight w:val="none"/>
              </w:rPr>
              <w:t>方案：根据供应商提供的排水管道检测实施方案，</w:t>
            </w:r>
            <w:r>
              <w:rPr>
                <w:rFonts w:hint="eastAsia" w:ascii="宋体" w:hAnsi="宋体" w:eastAsia="宋体" w:cs="宋体"/>
                <w:color w:val="auto"/>
                <w:sz w:val="22"/>
                <w:szCs w:val="22"/>
                <w:highlight w:val="none"/>
                <w:lang w:val="en-US" w:eastAsia="zh-CN"/>
              </w:rPr>
              <w:t>清淤</w:t>
            </w:r>
            <w:r>
              <w:rPr>
                <w:rFonts w:hint="eastAsia" w:ascii="宋体" w:hAnsi="宋体" w:eastAsia="宋体" w:cs="宋体"/>
                <w:color w:val="auto"/>
                <w:sz w:val="22"/>
                <w:szCs w:val="22"/>
                <w:highlight w:val="none"/>
              </w:rPr>
              <w:t>方案的合理性科学性进行。</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p>
        </w:tc>
        <w:tc>
          <w:tcPr>
            <w:tcW w:w="1054" w:type="dxa"/>
            <w:noWrap w:val="0"/>
            <w:vAlign w:val="center"/>
          </w:tcPr>
          <w:p w14:paraId="451B5D1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14:paraId="2913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D0B924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10</w:t>
            </w:r>
          </w:p>
        </w:tc>
        <w:tc>
          <w:tcPr>
            <w:tcW w:w="1328" w:type="dxa"/>
            <w:noWrap w:val="0"/>
            <w:vAlign w:val="center"/>
          </w:tcPr>
          <w:p w14:paraId="6C587B6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应急预案</w:t>
            </w:r>
          </w:p>
        </w:tc>
        <w:tc>
          <w:tcPr>
            <w:tcW w:w="6723" w:type="dxa"/>
            <w:noWrap w:val="0"/>
            <w:vAlign w:val="center"/>
          </w:tcPr>
          <w:p w14:paraId="56960B42">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1、根据投标供应商对本项目指定的应急预案：包含预警和预防机制设置、应急响应、后期处置和保障措施等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、2、0</w:t>
            </w:r>
          </w:p>
          <w:p w14:paraId="205ECA7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r>
              <w:rPr>
                <w:rFonts w:hint="eastAsia" w:ascii="宋体" w:hAnsi="宋体" w:eastAsia="宋体" w:cs="宋体"/>
                <w:b w:val="0"/>
                <w:bCs w:val="0"/>
                <w:color w:val="auto"/>
                <w:kern w:val="0"/>
                <w:sz w:val="22"/>
                <w:szCs w:val="22"/>
                <w:highlight w:val="none"/>
                <w:lang w:val="en-GB" w:bidi="ar"/>
              </w:rPr>
              <w:t>投标单位应</w:t>
            </w:r>
            <w:r>
              <w:rPr>
                <w:rFonts w:hint="eastAsia" w:ascii="宋体" w:hAnsi="宋体" w:eastAsia="宋体" w:cs="宋体"/>
                <w:color w:val="auto"/>
                <w:sz w:val="22"/>
                <w:szCs w:val="22"/>
                <w:highlight w:val="none"/>
              </w:rPr>
              <w:t>急抢险在参与突发环境污染事项应急演练中获得过市级及以上行政主管部门表彰的得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w:t>
            </w:r>
          </w:p>
        </w:tc>
        <w:tc>
          <w:tcPr>
            <w:tcW w:w="1054" w:type="dxa"/>
            <w:noWrap w:val="0"/>
            <w:vAlign w:val="center"/>
          </w:tcPr>
          <w:p w14:paraId="31C1139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r>
      <w:tr w14:paraId="0886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F568AC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328" w:type="dxa"/>
            <w:noWrap w:val="0"/>
            <w:vAlign w:val="center"/>
          </w:tcPr>
          <w:p w14:paraId="1070176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质量保障措施</w:t>
            </w:r>
          </w:p>
        </w:tc>
        <w:tc>
          <w:tcPr>
            <w:tcW w:w="6723" w:type="dxa"/>
            <w:noWrap w:val="0"/>
            <w:vAlign w:val="center"/>
          </w:tcPr>
          <w:p w14:paraId="0580668C">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rPr>
              <w:t>针对本项目</w:t>
            </w:r>
            <w:r>
              <w:rPr>
                <w:rFonts w:hint="eastAsia" w:ascii="宋体" w:hAnsi="宋体" w:eastAsia="宋体" w:cs="宋体"/>
                <w:color w:val="auto"/>
                <w:sz w:val="22"/>
                <w:szCs w:val="22"/>
                <w:highlight w:val="none"/>
                <w:lang w:val="en-US" w:eastAsia="zh-CN"/>
              </w:rPr>
              <w:t>的项目</w:t>
            </w:r>
            <w:r>
              <w:rPr>
                <w:rFonts w:hint="eastAsia" w:ascii="宋体" w:hAnsi="宋体" w:eastAsia="宋体" w:cs="宋体"/>
                <w:color w:val="auto"/>
                <w:sz w:val="22"/>
                <w:szCs w:val="22"/>
                <w:highlight w:val="none"/>
              </w:rPr>
              <w:t>质量保障措施。</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59F7439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0A82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4" w:type="dxa"/>
            <w:noWrap w:val="0"/>
            <w:vAlign w:val="center"/>
          </w:tcPr>
          <w:p w14:paraId="134BA99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328" w:type="dxa"/>
            <w:noWrap w:val="0"/>
            <w:vAlign w:val="center"/>
          </w:tcPr>
          <w:p w14:paraId="64FB10A0">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项目管理制度</w:t>
            </w:r>
          </w:p>
        </w:tc>
        <w:tc>
          <w:tcPr>
            <w:tcW w:w="6723" w:type="dxa"/>
            <w:noWrap w:val="0"/>
            <w:vAlign w:val="center"/>
          </w:tcPr>
          <w:p w14:paraId="63C79D0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的项目管理制度（包括质量管理、设备管理、保密管理及档案管理等）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2400756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r w14:paraId="6ADE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C821D0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1328" w:type="dxa"/>
            <w:noWrap w:val="0"/>
            <w:vAlign w:val="center"/>
          </w:tcPr>
          <w:p w14:paraId="73E5DB2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工期计划及保证措施</w:t>
            </w:r>
          </w:p>
        </w:tc>
        <w:tc>
          <w:tcPr>
            <w:tcW w:w="6723" w:type="dxa"/>
            <w:noWrap w:val="0"/>
            <w:vAlign w:val="center"/>
          </w:tcPr>
          <w:p w14:paraId="21AB7B6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的工期计划及保证措施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02A96FD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1F2F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F7A20B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1328" w:type="dxa"/>
            <w:noWrap w:val="0"/>
            <w:vAlign w:val="center"/>
          </w:tcPr>
          <w:p w14:paraId="3C58A6C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安全施工方案及措施</w:t>
            </w:r>
          </w:p>
        </w:tc>
        <w:tc>
          <w:tcPr>
            <w:tcW w:w="6723" w:type="dxa"/>
            <w:noWrap w:val="0"/>
            <w:vAlign w:val="center"/>
          </w:tcPr>
          <w:p w14:paraId="64B3677A">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rPr>
              <w:t>针对本项目</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安全施工方案及措施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具有明确的安全生产目标、保证体系、安全人员设置、管理措施、技术措施、安全防护措施、交通维护措施、安全责任承诺等。</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34C9777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681B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70E1FF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328" w:type="dxa"/>
            <w:noWrap w:val="0"/>
            <w:vAlign w:val="center"/>
          </w:tcPr>
          <w:p w14:paraId="036758F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重难点分析</w:t>
            </w:r>
          </w:p>
        </w:tc>
        <w:tc>
          <w:tcPr>
            <w:tcW w:w="6723" w:type="dxa"/>
            <w:noWrap w:val="0"/>
            <w:vAlign w:val="center"/>
          </w:tcPr>
          <w:p w14:paraId="4C6361F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根据供应商针对本项目提供的工作关键点、难点（含特殊管道）的分析及应对措施，工作工程中可能遇到的问题及应对措施等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2E2A78B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r>
      <w:tr w14:paraId="13D8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28677A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328" w:type="dxa"/>
            <w:noWrap w:val="0"/>
            <w:vAlign w:val="center"/>
          </w:tcPr>
          <w:p w14:paraId="514DDAB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后续服务</w:t>
            </w:r>
          </w:p>
          <w:p w14:paraId="10E44A9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rPr>
              <w:t>及优惠承诺</w:t>
            </w:r>
          </w:p>
        </w:tc>
        <w:tc>
          <w:tcPr>
            <w:tcW w:w="6723" w:type="dxa"/>
            <w:noWrap w:val="0"/>
            <w:vAlign w:val="center"/>
          </w:tcPr>
          <w:p w14:paraId="75E3D0BE">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提供供应商</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提供服务的便捷程序、服务响应速度、服务体系、服务承诺及管理制度等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04368BB8">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29F5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E6A2AF2">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1328" w:type="dxa"/>
            <w:noWrap w:val="0"/>
            <w:vAlign w:val="center"/>
          </w:tcPr>
          <w:p w14:paraId="6E14D01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能力</w:t>
            </w:r>
          </w:p>
        </w:tc>
        <w:tc>
          <w:tcPr>
            <w:tcW w:w="6723" w:type="dxa"/>
            <w:noWrap w:val="0"/>
            <w:vAlign w:val="center"/>
          </w:tcPr>
          <w:p w14:paraId="1ED9488B">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rPr>
              <w:t>供应商提供的</w:t>
            </w:r>
            <w:r>
              <w:rPr>
                <w:rFonts w:hint="eastAsia" w:ascii="宋体" w:hAnsi="宋体" w:eastAsia="宋体" w:cs="宋体"/>
                <w:color w:val="auto"/>
                <w:sz w:val="22"/>
                <w:szCs w:val="22"/>
                <w:highlight w:val="none"/>
                <w:lang w:val="en-US" w:eastAsia="zh-CN"/>
              </w:rPr>
              <w:t>类似业绩</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lang w:val="en-US" w:eastAsia="zh-CN"/>
              </w:rPr>
              <w:t>履约</w:t>
            </w:r>
            <w:r>
              <w:rPr>
                <w:rFonts w:hint="eastAsia" w:ascii="宋体" w:hAnsi="宋体" w:eastAsia="宋体" w:cs="宋体"/>
                <w:color w:val="auto"/>
                <w:sz w:val="22"/>
                <w:szCs w:val="22"/>
                <w:highlight w:val="none"/>
              </w:rPr>
              <w:t>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由评委进行打分</w:t>
            </w:r>
            <w:r>
              <w:rPr>
                <w:rFonts w:hint="eastAsia" w:ascii="宋体" w:hAnsi="宋体" w:eastAsia="宋体" w:cs="宋体"/>
                <w:color w:val="auto"/>
                <w:sz w:val="22"/>
                <w:szCs w:val="22"/>
                <w:highlight w:val="none"/>
              </w:rPr>
              <w:t>。取得良好或</w:t>
            </w:r>
            <w:r>
              <w:rPr>
                <w:rFonts w:hint="eastAsia" w:ascii="宋体" w:hAnsi="宋体" w:eastAsia="宋体" w:cs="宋体"/>
                <w:color w:val="auto"/>
                <w:sz w:val="22"/>
                <w:szCs w:val="22"/>
                <w:highlight w:val="none"/>
                <w:lang w:val="en-US" w:eastAsia="zh-CN"/>
              </w:rPr>
              <w:t>优秀</w:t>
            </w:r>
            <w:r>
              <w:rPr>
                <w:rFonts w:hint="eastAsia" w:ascii="宋体" w:hAnsi="宋体" w:eastAsia="宋体" w:cs="宋体"/>
                <w:color w:val="auto"/>
                <w:sz w:val="22"/>
                <w:szCs w:val="22"/>
                <w:highlight w:val="none"/>
              </w:rPr>
              <w:t>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或80分及以上评价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每</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val="en-US" w:eastAsia="zh-CN"/>
              </w:rPr>
              <w:t>得0.5分</w:t>
            </w:r>
            <w:r>
              <w:rPr>
                <w:rFonts w:hint="eastAsia" w:ascii="宋体" w:hAnsi="宋体" w:eastAsia="宋体" w:cs="宋体"/>
                <w:color w:val="auto"/>
                <w:sz w:val="22"/>
                <w:szCs w:val="22"/>
                <w:highlight w:val="none"/>
              </w:rPr>
              <w:t>，最高</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211D4575">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en-GB" w:eastAsia="zh-CN"/>
              </w:rPr>
              <w:t>（</w:t>
            </w:r>
            <w:r>
              <w:rPr>
                <w:rFonts w:hint="eastAsia" w:ascii="宋体" w:hAnsi="宋体" w:eastAsia="宋体" w:cs="宋体"/>
                <w:color w:val="auto"/>
                <w:sz w:val="22"/>
                <w:szCs w:val="22"/>
                <w:highlight w:val="none"/>
                <w:lang w:val="en-US" w:eastAsia="zh-CN"/>
              </w:rPr>
              <w:t>需提供相关政府采购合同及履约评价证明扫描件并加盖采购人公章，不提供不得分</w:t>
            </w:r>
          </w:p>
        </w:tc>
        <w:tc>
          <w:tcPr>
            <w:tcW w:w="1054" w:type="dxa"/>
            <w:noWrap w:val="0"/>
            <w:vAlign w:val="center"/>
          </w:tcPr>
          <w:p w14:paraId="3E9DDC1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bl>
    <w:p w14:paraId="55B27A8A">
      <w:pPr>
        <w:pStyle w:val="4"/>
        <w:shd w:val="clear"/>
        <w:rPr>
          <w:rFonts w:hint="eastAsia" w:ascii="宋体" w:hAnsi="宋体" w:eastAsia="宋体" w:cs="宋体"/>
          <w:color w:val="auto"/>
          <w:highlight w:val="none"/>
        </w:rPr>
      </w:pPr>
    </w:p>
    <w:p w14:paraId="065959E0">
      <w:pPr>
        <w:pStyle w:val="3"/>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bookmarkStart w:id="122" w:name="_Toc16891"/>
      <w:bookmarkStart w:id="123" w:name="_Toc22569"/>
      <w:bookmarkStart w:id="124" w:name="_Toc31681"/>
      <w:r>
        <w:rPr>
          <w:rFonts w:hint="eastAsia" w:ascii="宋体" w:hAnsi="宋体" w:eastAsia="宋体" w:cs="宋体"/>
          <w:color w:val="auto"/>
          <w:sz w:val="22"/>
          <w:szCs w:val="22"/>
          <w:highlight w:val="none"/>
        </w:rPr>
        <w:t>三、说明</w:t>
      </w:r>
      <w:bookmarkEnd w:id="122"/>
      <w:bookmarkEnd w:id="123"/>
      <w:bookmarkEnd w:id="124"/>
    </w:p>
    <w:p w14:paraId="58CDE780">
      <w:pPr>
        <w:pStyle w:val="17"/>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03B763A1">
      <w:pPr>
        <w:pStyle w:val="17"/>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ascii="宋体" w:hAnsi="宋体" w:eastAsia="宋体" w:cs="宋体"/>
          <w:color w:val="auto"/>
          <w:sz w:val="22"/>
          <w:szCs w:val="22"/>
          <w:highlight w:val="none"/>
          <w:lang w:val="en-US" w:eastAsia="zh-CN"/>
        </w:rPr>
        <w:t>后第</w:t>
      </w:r>
      <w:r>
        <w:rPr>
          <w:rFonts w:hint="eastAsia" w:ascii="宋体" w:hAnsi="宋体" w:eastAsia="宋体" w:cs="宋体"/>
          <w:color w:val="auto"/>
          <w:sz w:val="22"/>
          <w:szCs w:val="22"/>
          <w:highlight w:val="none"/>
        </w:rPr>
        <w:t>三位四舍五入。</w:t>
      </w:r>
    </w:p>
    <w:p w14:paraId="4ACE13EF">
      <w:pPr>
        <w:pStyle w:val="17"/>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5A341655">
      <w:pPr>
        <w:pStyle w:val="17"/>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2EE55399">
      <w:pPr>
        <w:pStyle w:val="56"/>
        <w:widowControl w:val="0"/>
        <w:shd w:val="clear" w:color="auto"/>
        <w:wordWrap w:val="0"/>
        <w:snapToGrid w:val="0"/>
        <w:spacing w:line="360" w:lineRule="auto"/>
        <w:ind w:firstLine="2560" w:firstLineChars="800"/>
        <w:rPr>
          <w:rFonts w:hint="eastAsia" w:ascii="宋体" w:hAnsi="宋体" w:eastAsia="宋体" w:cs="宋体"/>
          <w:color w:val="auto"/>
          <w:sz w:val="32"/>
          <w:szCs w:val="32"/>
          <w:highlight w:val="none"/>
        </w:rPr>
      </w:pPr>
    </w:p>
    <w:p w14:paraId="06FB9BC8">
      <w:pPr>
        <w:pStyle w:val="56"/>
        <w:widowControl w:val="0"/>
        <w:shd w:val="clear" w:color="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25"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25"/>
    </w:p>
    <w:p w14:paraId="1AA32BA8">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u w:val="single"/>
          <w:lang w:eastAsia="zh-CN"/>
        </w:rPr>
        <w:t>新征程（杭州）招标代理有限公司</w:t>
      </w:r>
      <w:r>
        <w:rPr>
          <w:rFonts w:hint="eastAsia" w:ascii="宋体" w:hAnsi="宋体" w:eastAsia="宋体" w:cs="宋体"/>
          <w:color w:val="auto"/>
          <w:kern w:val="0"/>
          <w:sz w:val="22"/>
          <w:szCs w:val="22"/>
          <w:highlight w:val="none"/>
          <w:u w:val="single"/>
        </w:rPr>
        <w:t>（采购组织机构名称）</w:t>
      </w:r>
      <w:r>
        <w:rPr>
          <w:rFonts w:hint="eastAsia" w:ascii="宋体" w:hAnsi="宋体" w:eastAsia="宋体" w:cs="宋体"/>
          <w:color w:val="auto"/>
          <w:kern w:val="0"/>
          <w:sz w:val="22"/>
          <w:szCs w:val="22"/>
          <w:highlight w:val="none"/>
          <w:lang w:eastAsia="zh-CN"/>
        </w:rPr>
        <w:t>：</w:t>
      </w:r>
    </w:p>
    <w:p w14:paraId="4D1C342C">
      <w:pPr>
        <w:pStyle w:val="56"/>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ascii="宋体" w:hAnsi="宋体" w:eastAsia="宋体" w:cs="宋体"/>
          <w:color w:val="auto"/>
          <w:spacing w:val="6"/>
          <w:sz w:val="22"/>
          <w:szCs w:val="22"/>
          <w:highlight w:val="none"/>
          <w:u w:val="single"/>
          <w:lang w:eastAsia="zh-CN"/>
        </w:rPr>
        <w:t>鳌江流域排水设施新建改造项目-平阳县一二三级排水管网整治项目（昆鳌污水处理厂服务片区）</w:t>
      </w:r>
      <w:r>
        <w:rPr>
          <w:rFonts w:hint="eastAsia" w:ascii="宋体" w:hAnsi="宋体" w:eastAsia="宋体" w:cs="宋体"/>
          <w:color w:val="auto"/>
          <w:spacing w:val="6"/>
          <w:sz w:val="22"/>
          <w:szCs w:val="22"/>
          <w:highlight w:val="none"/>
          <w:u w:val="single"/>
        </w:rPr>
        <w:t>（采购编号</w:t>
      </w:r>
      <w:r>
        <w:rPr>
          <w:rFonts w:hint="eastAsia" w:ascii="宋体"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PYCG250122008</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bookmarkStart w:id="132" w:name="_GoBack"/>
      <w:bookmarkEnd w:id="132"/>
    </w:p>
    <w:p w14:paraId="06CCD70F">
      <w:pPr>
        <w:pStyle w:val="64"/>
        <w:widowControl/>
        <w:numPr>
          <w:ilvl w:val="0"/>
          <w:numId w:val="5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757115E3">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3383B65">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B3B5E7C">
      <w:pPr>
        <w:pStyle w:val="64"/>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31C34090">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0F19195A">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1166D837">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5AF3C83A">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218A649F">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C750134">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7667605B">
      <w:pPr>
        <w:pStyle w:val="56"/>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26" w:name="_Toc8088"/>
      <w:bookmarkStart w:id="127" w:name="_Toc8771"/>
      <w:bookmarkStart w:id="128"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26"/>
      <w:bookmarkEnd w:id="127"/>
      <w:bookmarkEnd w:id="128"/>
    </w:p>
    <w:p w14:paraId="6A5DC642">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19DCFEAA">
      <w:pPr>
        <w:pStyle w:val="56"/>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29" w:name="_Toc6717"/>
      <w:bookmarkStart w:id="130" w:name="_Toc32152"/>
      <w:bookmarkStart w:id="131"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29"/>
      <w:bookmarkEnd w:id="130"/>
      <w:bookmarkEnd w:id="131"/>
    </w:p>
    <w:p w14:paraId="62FB2977">
      <w:pPr>
        <w:pStyle w:val="64"/>
        <w:widowControl/>
        <w:numPr>
          <w:ilvl w:val="0"/>
          <w:numId w:val="51"/>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45551351">
      <w:pPr>
        <w:pStyle w:val="64"/>
        <w:widowControl/>
        <w:numPr>
          <w:ilvl w:val="0"/>
          <w:numId w:val="51"/>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7BBCF1BB">
      <w:pPr>
        <w:pStyle w:val="56"/>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4413E60">
      <w:pPr>
        <w:pStyle w:val="56"/>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2B7B6DDC">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0B714B04">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：250785507@qq.com</w:t>
      </w:r>
      <w:r>
        <w:rPr>
          <w:rFonts w:hint="eastAsia" w:ascii="宋体" w:hAnsi="宋体" w:eastAsia="宋体" w:cs="宋体"/>
          <w:b/>
          <w:bCs/>
          <w:color w:val="auto"/>
          <w:sz w:val="22"/>
          <w:szCs w:val="22"/>
          <w:highlight w:val="none"/>
        </w:rPr>
        <w:t>。</w:t>
      </w:r>
    </w:p>
    <w:p w14:paraId="17FAEBCC">
      <w:pPr>
        <w:pStyle w:val="2"/>
        <w:shd w:val="clear" w:color="auto"/>
        <w:wordWrap w:val="0"/>
        <w:spacing w:line="360" w:lineRule="auto"/>
        <w:rPr>
          <w:rFonts w:hint="eastAsia" w:ascii="宋体" w:hAnsi="宋体" w:eastAsia="宋体" w:cs="宋体"/>
          <w:color w:val="auto"/>
          <w:sz w:val="22"/>
          <w:szCs w:val="22"/>
          <w:highlight w:val="none"/>
        </w:rPr>
      </w:pPr>
    </w:p>
    <w:p w14:paraId="4BCCD878">
      <w:pPr>
        <w:pStyle w:val="15"/>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2AF205C9">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4274A0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51620284">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C9BA7D7">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9C28ABD">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A8857C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20C556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2AD05DAD">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238221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20FA0538">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481467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5B0ACE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C845A4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2B9FA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087163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D211BAB">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FBA287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3AB54F1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74EF8CE">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3EC7379E">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974DD72">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0A99ACE">
      <w:pPr>
        <w:shd w:val="clear" w:color="auto"/>
        <w:wordWrap w:val="0"/>
        <w:adjustRightInd w:val="0"/>
        <w:snapToGrid w:val="0"/>
        <w:spacing w:line="360" w:lineRule="auto"/>
        <w:rPr>
          <w:rFonts w:hint="eastAsia" w:ascii="宋体" w:hAnsi="宋体" w:eastAsia="宋体" w:cs="宋体"/>
          <w:color w:val="auto"/>
          <w:szCs w:val="21"/>
          <w:highlight w:val="none"/>
        </w:rPr>
      </w:pPr>
    </w:p>
    <w:p w14:paraId="15199BC9">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6E3FE4C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77E8959">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1072D286">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FFAC1E6">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2FFFFA9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56A7C19B">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A2CE1B3">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0A8C96B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4F90202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15DF4860">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81C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BB2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8451">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09C8">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D1F1">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E3CA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lPP7sAQAA1gMAAA4AAABkcnMvZTJvRG9jLnhtbK1TzY7TMBC+I/EO&#10;lu80aRGrqmq6WqgWISFAWngA13EaS/7TjNukPAC8AScu3HmuPseOnaSLlsse9pLMeGa+me/zeH3d&#10;W8OOClB7V/H5rORMOelr7fYV//b19tWSM4zC1cJ4pyp+UsivNy9frLuwUgvfelMrYATicNWFircx&#10;hlVRoGyVFTjzQTkKNh6siOTCvqhBdIRuTbEoy6ui81AH8FIh0ul2CPIREZ4C6JtGS7X18mCViwMq&#10;KCMiUcJWB+SbPG3TKBk/Nw2qyEzFiWnMX2pC9i59i81arPYgQqvlOIJ4ygiPOFmhHTW9QG1FFOwA&#10;+j8oqyV49E2cSW+LgUhWhFjMy0fa3LUiqMyFpMZwER2fD1Z+On4BpmvahDlnTli68fOvn+fff89/&#10;frBF0qcLuKK0u0CJsX/re8qdzpEOE+2+AZv+RIhRnNQ9XdRVfWQyFS0Xy2VJIUmxySH84qE8AMb3&#10;yluWjIoDXV9WVRw/YhxSp5TUzflbbUy+QuNYV/Gr12/KXHCJELhxKVflZRhhEqVh9GTFftePPHe+&#10;PhFNeh7UvvXwnbOOlqPijt4CZ+aDI+3THk0GTMZuMoSTVFjxyNlgvovDvh0C6H2bNzANhOHmEIlA&#10;5pXGGHqTHsmh687KjKuZ9ulfP2c9PMf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DMZTz+&#10;7AEAANYDAAAOAAAAAAAAAAEAIAAAAB8BAABkcnMvZTJvRG9jLnhtbFBLBQYAAAAABgAGAFkBAAB9&#10;BQAAAAA=&#10;">
              <v:fill on="f" focussize="0,0"/>
              <v:stroke on="f" weight="0.5pt"/>
              <v:imagedata o:title=""/>
              <o:lock v:ext="edit" aspectratio="f"/>
              <v:textbox inset="0mm,0mm,0mm,0mm" style="mso-fit-shape-to-text:t;">
                <w:txbxContent>
                  <w:p w14:paraId="385E3CA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559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A71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ZVA/tAQAA1QMAAA4AAABkcnMvZTJvRG9jLnhtbK1TS27bMBDdF8gd&#10;CO5jKU4bGILpIK2RokDRFkhyAJqiLAL8gRxbcg/Q3qCrbrrvuXyODCnJKdJNFtlIM5yZN/Meh8vr&#10;3miylyEqZxm9mJWUSCtcreyW0Yf72/MFJRG4rbl2VjJ6kJFer87eLDtfyblrna5lIAhiY9V5RlsA&#10;XxVFFK00PM6clxaDjQuGA7phW9SBd4hudDEvy6uic6H2wQkZI56uhyAdEcNLAF3TKCHXTuyMtDCg&#10;Bqk5IKXYKh/pKk/bNFLA16aJEohmFJlC/mITtDfpW6yWvNoG7lslxhH4S0Z4xslwZbHpCWrNgZNd&#10;UP9BGSWCi66BmXCmGIhkRZDFRflMm7uWe5m5oNTRn0SPrwcrvuy/BaJqRt9SYrnBCz/++nn8/ff4&#10;5we5TPJ0PlaYdecxD/r3rselmc4jHibWfRNM+iMfgnEU93ASV/ZARCpazBeLEkMCY5OD+MVTuQ8R&#10;PkpnSDIYDXh7WVS+/xxhSJ1SUjfrbpXW+Qa1JR2jV5fvylxwiiC4tilX5l0YYRKlYfRkQb/pR54b&#10;Vx+QJr4ObN+68J2SDneDUYtPgRL9yaL0aY0mI0zGZjK4FVjIKFAymB9gWLedD2rb5gVMA0V/swMk&#10;kHmlMYbeqEdy8LazMuNmpnX6189ZT69x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yJlU&#10;D+0BAADVAwAADgAAAAAAAAABACAAAAAfAQAAZHJzL2Uyb0RvYy54bWxQSwUGAAAAAAYABgBZAQAA&#10;fgUAAAAA&#10;">
              <v:fill on="f" focussize="0,0"/>
              <v:stroke on="f" weight="0.5pt"/>
              <v:imagedata o:title=""/>
              <o:lock v:ext="edit" aspectratio="f"/>
              <v:textbox inset="0mm,0mm,0mm,0mm" style="mso-fit-shape-to-text:t;">
                <w:txbxContent>
                  <w:p w14:paraId="347A71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F96C">
    <w:pPr>
      <w:pStyle w:val="19"/>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892C9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pNr3tAQAA1QMAAA4AAABkcnMvZTJvRG9jLnhtbK1TS27bMBDdF8gd&#10;CO5jKc4HhmA6SGukKFC0BdIegKYoiwB/IMeW3AO0N+iqm+57Lp8jQ0pyinSTRTbSDGfmzbzH4fK2&#10;N5rsZYjKWUYvZiUl0gpXK7tl9NvX+/MFJRG4rbl2VjJ6kJHers7eLDtfyblrna5lIAhiY9V5RlsA&#10;XxVFFK00PM6clxaDjQuGA7phW9SBd4hudDEvy5uic6H2wQkZI56uhyAdEcNLAF3TKCHXTuyMtDCg&#10;Bqk5IKXYKh/pKk/bNFLA56aJEohmFJlC/mITtDfpW6yWvNoG7lslxhH4S0Z4xslwZbHpCWrNgZNd&#10;UP9BGSWCi66BmXCmGIhkRZDFRflMm4eWe5m5oNTRn0SPrwcrPu2/BKJqRq8psdzghR9//Tz+/nv8&#10;84NcJXk6HyvMevCYB/1b1+PSTOcRDxPrvgkm/ZEPwTiKeziJK3sgIhUt5otFiSGBsclB/OKp3IcI&#10;76UzJBmMBry9LCrff4wwpE4pqZt190rrfIPako7Rm8vrMhecIgiubcqVeRdGmERpGD1Z0G/6kefG&#10;1Qekia8D27cufKekw91g1OJToER/sCh9WqPJCJOxmQxuBRYyCpQM5jsY1m3ng9q2eQHTQNHf7QAJ&#10;ZF5pjKE36pEcvO2szLiZaZ3+9XPW02tcP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luk2&#10;ve0BAADVAwAADgAAAAAAAAABACAAAAAfAQAAZHJzL2Uyb0RvYy54bWxQSwUGAAAAAAYABgBZAQAA&#10;fgUAAAAA&#10;">
              <v:fill on="f" focussize="0,0"/>
              <v:stroke on="f" weight="0.5pt"/>
              <v:imagedata o:title=""/>
              <o:lock v:ext="edit" aspectratio="f"/>
              <v:textbox inset="0mm,0mm,0mm,0mm" style="mso-fit-shape-to-text:t;">
                <w:txbxContent>
                  <w:p w14:paraId="3C892C9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3A65">
    <w:pPr>
      <w:pStyle w:val="19"/>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2D7AEC">
                          <w:pPr>
                            <w:pStyle w:val="19"/>
                            <w:rPr>
                              <w:rStyle w:val="32"/>
                            </w:rPr>
                          </w:pPr>
                          <w:r>
                            <w:fldChar w:fldCharType="begin"/>
                          </w:r>
                          <w:r>
                            <w:rPr>
                              <w:rStyle w:val="32"/>
                            </w:rPr>
                            <w:instrText xml:space="preserve">PAGE  </w:instrText>
                          </w:r>
                          <w:r>
                            <w:fldChar w:fldCharType="separate"/>
                          </w:r>
                          <w:r>
                            <w:rPr>
                              <w:rStyle w:val="32"/>
                            </w:rPr>
                            <w:t>98</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dPS+IBAADMAwAADgAAAGRycy9lMm9Eb2MueG1srVPNjtMwEL4j8Q6W&#10;7zTZHpaoarqCrRYhIUBaeADXcRpL/pNn2qQ8ALwBJy7cea4+B2Mn6cJy2QOXZP78zXyfx+ubwRp2&#10;VBG0dzW/WpScKSd9o92+5p8/3b2oOAMUrhHGO1XzkwJ+s3n+bN2HlVr6zptGRUYgDlZ9qHmHGFZF&#10;AbJTVsDCB+Uo2fpoBZIb90UTRU/o1hTLsrwueh+bEL1UABTdjkk+IcanAPq21VJtvTxY5XBEjcoI&#10;JErQ6QB8k6dtWyXxQ9uCQmZqTkwxf6kJ2bv0LTZrsdpHETotpxHEU0Z4xMkK7ajpBWorULBD1P9A&#10;WS2jB9/iQnpbjESyIsTiqnykzX0ngspcSGoIF9Hh/8HK98ePkemm5i85c8LShZ+/fzv/+HX++ZVV&#10;SZ4+wIqq7gPV4fDaD7Q0cxwomFgPbbTpT3wY5Unc00VcNSCT6VC1rKqSUpJys0P4xcPxEAHfKG9Z&#10;Mmoe6fayqOL4DnAsnUtSN+fvtDH5Bo37K0CYY0TlFZhOJybjxMnCYTdM9Ha+ORE7ehTUtfPxC2c9&#10;rUTNHb0AzsxbR4qn7ZmNOBu72RBO0sGaI2ejeYvjlh1C1Psu710aEcKrA9LcmU4aY+xNMiSHLjkL&#10;Mi1k2qI//Vz18A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7dPS+IBAADMAwAADgAA&#10;AAAAAAABACAAAAAeAQAAZHJzL2Uyb0RvYy54bWxQSwUGAAAAAAYABgBZAQAAcgUAAAAA&#10;">
              <v:fill on="f" focussize="0,0"/>
              <v:stroke on="f"/>
              <v:imagedata o:title=""/>
              <o:lock v:ext="edit" aspectratio="f"/>
              <v:textbox inset="0mm,0mm,0mm,0mm" style="mso-fit-shape-to-text:t;">
                <w:txbxContent>
                  <w:p w14:paraId="082D7AEC">
                    <w:pPr>
                      <w:pStyle w:val="19"/>
                      <w:rPr>
                        <w:rStyle w:val="32"/>
                      </w:rPr>
                    </w:pPr>
                    <w:r>
                      <w:fldChar w:fldCharType="begin"/>
                    </w:r>
                    <w:r>
                      <w:rPr>
                        <w:rStyle w:val="32"/>
                      </w:rPr>
                      <w:instrText xml:space="preserve">PAGE  </w:instrText>
                    </w:r>
                    <w:r>
                      <w:fldChar w:fldCharType="separate"/>
                    </w:r>
                    <w:r>
                      <w:rPr>
                        <w:rStyle w:val="32"/>
                      </w:rPr>
                      <w:t>98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98DF">
    <w:pPr>
      <w:pStyle w:val="1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8F7B4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AKufrAQAA1QMAAA4AAABkcnMvZTJvRG9jLnhtbK1TzY7TMBC+I/EO&#10;lu802aJdVVHTFVAtQkKAtPAAruM0lvwnz7RJeQB4A05cuPNcfQ7GTtJFy2UPXJIZz8w3830er28H&#10;a9hRRdDe1fxqUXKmnPSNdvuaf/l892LFGaBwjTDeqZqfFPDbzfNn6z5Uauk7bxoVGYE4qPpQ8w4x&#10;VEUBslNWwMIH5SjY+mgFkhv3RRNFT+jWFMuyvCl6H5sQvVQAdLodg3xCjE8B9G2rpdp6ebDK4Yga&#10;lRFIlKDTAfgmT9u2SuLHtgWFzNScmGL+UhOyd+lbbNai2kcROi2nEcRTRnjEyQrtqOkFaitQsEPU&#10;/0BZLaMH3+JCeluMRLIixOKqfKTNfSeCylxIaggX0eH/wcoPx0+R6abmN5w5YenCzz++n3/+Pv/6&#10;xq6TPH2AirLuA+Xh8NoPtDTzOdBhYj200aY/8WEUJ3FPF3HVgEymotVytSopJCk2O4RfPJSHCPhW&#10;ecuSUfNIt5dFFcf3gGPqnJK6OX+njck3aBzricLL6zIXXCIEblzKVXkXJphEaRw9WTjshonnzjcn&#10;okmvg9p3Pn7lrKfdqLmjp8CZeedI+rRGsxFnYzcbwkkqrDlyNppvcFy3Q4h63+UFTANBeHVAIpB5&#10;pTHG3qRHcui2szLTZqZ1+tvPWQ+vc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DbAKufr&#10;AQAA1QMAAA4AAAAAAAAAAQAgAAAAHwEAAGRycy9lMm9Eb2MueG1sUEsFBgAAAAAGAAYAWQEAAHwF&#10;AAAAAA==&#10;">
              <v:fill on="f" focussize="0,0"/>
              <v:stroke on="f" weight="0.5pt"/>
              <v:imagedata o:title=""/>
              <o:lock v:ext="edit" aspectratio="f"/>
              <v:textbox inset="0mm,0mm,0mm,0mm" style="mso-fit-shape-to-text:t;">
                <w:txbxContent>
                  <w:p w14:paraId="718F7B4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F23">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C52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48E4">
    <w:pPr>
      <w:pStyle w:val="20"/>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C94">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8369209"/>
    <w:multiLevelType w:val="singleLevel"/>
    <w:tmpl w:val="58369209"/>
    <w:lvl w:ilvl="0" w:tentative="0">
      <w:start w:val="1"/>
      <w:numFmt w:val="decimal"/>
      <w:suff w:val="nothing"/>
      <w:lvlText w:val="%1．"/>
      <w:lvlJc w:val="left"/>
      <w:rPr>
        <w:rFonts w:cs="Times New Roman"/>
      </w:rPr>
    </w:lvl>
  </w:abstractNum>
  <w:abstractNum w:abstractNumId="7">
    <w:nsid w:val="5837F4A1"/>
    <w:multiLevelType w:val="singleLevel"/>
    <w:tmpl w:val="5837F4A1"/>
    <w:lvl w:ilvl="0" w:tentative="0">
      <w:start w:val="5"/>
      <w:numFmt w:val="decimal"/>
      <w:suff w:val="nothing"/>
      <w:lvlText w:val="%1．"/>
      <w:lvlJc w:val="left"/>
      <w:rPr>
        <w:rFonts w:cs="Times New Roman"/>
      </w:rPr>
    </w:lvl>
  </w:abstractNum>
  <w:abstractNum w:abstractNumId="8">
    <w:nsid w:val="58398AE0"/>
    <w:multiLevelType w:val="singleLevel"/>
    <w:tmpl w:val="58398AE0"/>
    <w:lvl w:ilvl="0" w:tentative="0">
      <w:start w:val="1"/>
      <w:numFmt w:val="decimal"/>
      <w:suff w:val="nothing"/>
      <w:lvlText w:val="%1．"/>
      <w:lvlJc w:val="left"/>
      <w:rPr>
        <w:rFonts w:cs="Times New Roman"/>
      </w:rPr>
    </w:lvl>
  </w:abstractNum>
  <w:abstractNum w:abstractNumId="9">
    <w:nsid w:val="583991E2"/>
    <w:multiLevelType w:val="singleLevel"/>
    <w:tmpl w:val="583991E2"/>
    <w:lvl w:ilvl="0" w:tentative="0">
      <w:start w:val="1"/>
      <w:numFmt w:val="decimal"/>
      <w:suff w:val="nothing"/>
      <w:lvlText w:val="%1．"/>
      <w:lvlJc w:val="left"/>
      <w:rPr>
        <w:rFonts w:cs="Times New Roman"/>
      </w:rPr>
    </w:lvl>
  </w:abstractNum>
  <w:abstractNum w:abstractNumId="10">
    <w:nsid w:val="5839929C"/>
    <w:multiLevelType w:val="singleLevel"/>
    <w:tmpl w:val="5839929C"/>
    <w:lvl w:ilvl="0" w:tentative="0">
      <w:start w:val="1"/>
      <w:numFmt w:val="decimal"/>
      <w:suff w:val="nothing"/>
      <w:lvlText w:val="（%1）"/>
      <w:lvlJc w:val="left"/>
      <w:rPr>
        <w:rFonts w:cs="Times New Roman"/>
      </w:rPr>
    </w:lvl>
  </w:abstractNum>
  <w:abstractNum w:abstractNumId="11">
    <w:nsid w:val="583993C3"/>
    <w:multiLevelType w:val="singleLevel"/>
    <w:tmpl w:val="583993C3"/>
    <w:lvl w:ilvl="0" w:tentative="0">
      <w:start w:val="1"/>
      <w:numFmt w:val="decimal"/>
      <w:suff w:val="nothing"/>
      <w:lvlText w:val="（%1）"/>
      <w:lvlJc w:val="left"/>
      <w:rPr>
        <w:rFonts w:cs="Times New Roman"/>
      </w:rPr>
    </w:lvl>
  </w:abstractNum>
  <w:abstractNum w:abstractNumId="12">
    <w:nsid w:val="58399480"/>
    <w:multiLevelType w:val="singleLevel"/>
    <w:tmpl w:val="58399480"/>
    <w:lvl w:ilvl="0" w:tentative="0">
      <w:start w:val="1"/>
      <w:numFmt w:val="decimal"/>
      <w:suff w:val="nothing"/>
      <w:lvlText w:val="%1．"/>
      <w:lvlJc w:val="left"/>
      <w:rPr>
        <w:rFonts w:cs="Times New Roman"/>
      </w:rPr>
    </w:lvl>
  </w:abstractNum>
  <w:abstractNum w:abstractNumId="13">
    <w:nsid w:val="583994D3"/>
    <w:multiLevelType w:val="singleLevel"/>
    <w:tmpl w:val="583994D3"/>
    <w:lvl w:ilvl="0" w:tentative="0">
      <w:start w:val="1"/>
      <w:numFmt w:val="decimal"/>
      <w:suff w:val="nothing"/>
      <w:lvlText w:val="%1．"/>
      <w:lvlJc w:val="left"/>
      <w:rPr>
        <w:rFonts w:cs="Times New Roman"/>
      </w:rPr>
    </w:lvl>
  </w:abstractNum>
  <w:abstractNum w:abstractNumId="14">
    <w:nsid w:val="5839954F"/>
    <w:multiLevelType w:val="singleLevel"/>
    <w:tmpl w:val="5839954F"/>
    <w:lvl w:ilvl="0" w:tentative="0">
      <w:start w:val="1"/>
      <w:numFmt w:val="decimal"/>
      <w:suff w:val="nothing"/>
      <w:lvlText w:val="%1．"/>
      <w:lvlJc w:val="left"/>
      <w:rPr>
        <w:rFonts w:cs="Times New Roman"/>
      </w:rPr>
    </w:lvl>
  </w:abstractNum>
  <w:abstractNum w:abstractNumId="15">
    <w:nsid w:val="583A21B2"/>
    <w:multiLevelType w:val="singleLevel"/>
    <w:tmpl w:val="583A21B2"/>
    <w:lvl w:ilvl="0" w:tentative="0">
      <w:start w:val="1"/>
      <w:numFmt w:val="decimal"/>
      <w:suff w:val="nothing"/>
      <w:lvlText w:val="%1．"/>
      <w:lvlJc w:val="left"/>
      <w:rPr>
        <w:rFonts w:cs="Times New Roman"/>
      </w:rPr>
    </w:lvl>
  </w:abstractNum>
  <w:abstractNum w:abstractNumId="16">
    <w:nsid w:val="583A3436"/>
    <w:multiLevelType w:val="singleLevel"/>
    <w:tmpl w:val="583A3436"/>
    <w:lvl w:ilvl="0" w:tentative="0">
      <w:start w:val="1"/>
      <w:numFmt w:val="decimal"/>
      <w:suff w:val="nothing"/>
      <w:lvlText w:val="%1．"/>
      <w:lvlJc w:val="left"/>
      <w:rPr>
        <w:rFonts w:cs="Times New Roman"/>
      </w:rPr>
    </w:lvl>
  </w:abstractNum>
  <w:abstractNum w:abstractNumId="17">
    <w:nsid w:val="583A344F"/>
    <w:multiLevelType w:val="singleLevel"/>
    <w:tmpl w:val="583A344F"/>
    <w:lvl w:ilvl="0" w:tentative="0">
      <w:start w:val="1"/>
      <w:numFmt w:val="decimal"/>
      <w:suff w:val="nothing"/>
      <w:lvlText w:val="（%1）"/>
      <w:lvlJc w:val="left"/>
      <w:rPr>
        <w:rFonts w:cs="Times New Roman"/>
      </w:rPr>
    </w:lvl>
  </w:abstractNum>
  <w:abstractNum w:abstractNumId="18">
    <w:nsid w:val="583A34A1"/>
    <w:multiLevelType w:val="singleLevel"/>
    <w:tmpl w:val="583A34A1"/>
    <w:lvl w:ilvl="0" w:tentative="0">
      <w:start w:val="1"/>
      <w:numFmt w:val="decimal"/>
      <w:suff w:val="nothing"/>
      <w:lvlText w:val="（%1）"/>
      <w:lvlJc w:val="left"/>
      <w:rPr>
        <w:rFonts w:cs="Times New Roman"/>
      </w:rPr>
    </w:lvl>
  </w:abstractNum>
  <w:abstractNum w:abstractNumId="19">
    <w:nsid w:val="583A3598"/>
    <w:multiLevelType w:val="singleLevel"/>
    <w:tmpl w:val="583A3598"/>
    <w:lvl w:ilvl="0" w:tentative="0">
      <w:start w:val="1"/>
      <w:numFmt w:val="decimal"/>
      <w:suff w:val="nothing"/>
      <w:lvlText w:val="（%1）"/>
      <w:lvlJc w:val="left"/>
      <w:rPr>
        <w:rFonts w:cs="Times New Roman"/>
      </w:rPr>
    </w:lvl>
  </w:abstractNum>
  <w:abstractNum w:abstractNumId="20">
    <w:nsid w:val="583A3A8F"/>
    <w:multiLevelType w:val="singleLevel"/>
    <w:tmpl w:val="583A3A8F"/>
    <w:lvl w:ilvl="0" w:tentative="0">
      <w:start w:val="1"/>
      <w:numFmt w:val="decimal"/>
      <w:suff w:val="nothing"/>
      <w:lvlText w:val="（%1）"/>
      <w:lvlJc w:val="left"/>
      <w:rPr>
        <w:rFonts w:cs="Times New Roman"/>
      </w:rPr>
    </w:lvl>
  </w:abstractNum>
  <w:abstractNum w:abstractNumId="21">
    <w:nsid w:val="583A3C7E"/>
    <w:multiLevelType w:val="singleLevel"/>
    <w:tmpl w:val="583A3C7E"/>
    <w:lvl w:ilvl="0" w:tentative="0">
      <w:start w:val="1"/>
      <w:numFmt w:val="decimal"/>
      <w:suff w:val="nothing"/>
      <w:lvlText w:val="（%1）"/>
      <w:lvlJc w:val="left"/>
      <w:rPr>
        <w:rFonts w:cs="Times New Roman"/>
      </w:rPr>
    </w:lvl>
  </w:abstractNum>
  <w:abstractNum w:abstractNumId="22">
    <w:nsid w:val="583A3F88"/>
    <w:multiLevelType w:val="singleLevel"/>
    <w:tmpl w:val="583A3F88"/>
    <w:lvl w:ilvl="0" w:tentative="0">
      <w:start w:val="1"/>
      <w:numFmt w:val="decimal"/>
      <w:suff w:val="nothing"/>
      <w:lvlText w:val="%1．"/>
      <w:lvlJc w:val="left"/>
      <w:rPr>
        <w:rFonts w:cs="Times New Roman"/>
      </w:rPr>
    </w:lvl>
  </w:abstractNum>
  <w:abstractNum w:abstractNumId="23">
    <w:nsid w:val="583A4984"/>
    <w:multiLevelType w:val="singleLevel"/>
    <w:tmpl w:val="583A4984"/>
    <w:lvl w:ilvl="0" w:tentative="0">
      <w:start w:val="1"/>
      <w:numFmt w:val="decimal"/>
      <w:suff w:val="nothing"/>
      <w:lvlText w:val="%1．"/>
      <w:lvlJc w:val="left"/>
      <w:rPr>
        <w:rFonts w:cs="Times New Roman"/>
      </w:rPr>
    </w:lvl>
  </w:abstractNum>
  <w:abstractNum w:abstractNumId="24">
    <w:nsid w:val="583A49A2"/>
    <w:multiLevelType w:val="singleLevel"/>
    <w:tmpl w:val="583A49A2"/>
    <w:lvl w:ilvl="0" w:tentative="0">
      <w:start w:val="1"/>
      <w:numFmt w:val="decimal"/>
      <w:suff w:val="nothing"/>
      <w:lvlText w:val="（%1）"/>
      <w:lvlJc w:val="left"/>
      <w:rPr>
        <w:rFonts w:cs="Times New Roman"/>
      </w:rPr>
    </w:lvl>
  </w:abstractNum>
  <w:abstractNum w:abstractNumId="25">
    <w:nsid w:val="583A4E3E"/>
    <w:multiLevelType w:val="singleLevel"/>
    <w:tmpl w:val="583A4E3E"/>
    <w:lvl w:ilvl="0" w:tentative="0">
      <w:start w:val="1"/>
      <w:numFmt w:val="decimal"/>
      <w:suff w:val="nothing"/>
      <w:lvlText w:val="（%1）"/>
      <w:lvlJc w:val="left"/>
      <w:rPr>
        <w:rFonts w:cs="Times New Roman"/>
      </w:rPr>
    </w:lvl>
  </w:abstractNum>
  <w:abstractNum w:abstractNumId="26">
    <w:nsid w:val="583A4E86"/>
    <w:multiLevelType w:val="singleLevel"/>
    <w:tmpl w:val="583A4E86"/>
    <w:lvl w:ilvl="0" w:tentative="0">
      <w:start w:val="1"/>
      <w:numFmt w:val="decimal"/>
      <w:suff w:val="nothing"/>
      <w:lvlText w:val="（%1）"/>
      <w:lvlJc w:val="left"/>
      <w:rPr>
        <w:rFonts w:cs="Times New Roman"/>
      </w:rPr>
    </w:lvl>
  </w:abstractNum>
  <w:abstractNum w:abstractNumId="27">
    <w:nsid w:val="583A7BFD"/>
    <w:multiLevelType w:val="singleLevel"/>
    <w:tmpl w:val="583A7BFD"/>
    <w:lvl w:ilvl="0" w:tentative="0">
      <w:start w:val="1"/>
      <w:numFmt w:val="decimal"/>
      <w:suff w:val="nothing"/>
      <w:lvlText w:val="（%1）"/>
      <w:lvlJc w:val="left"/>
      <w:rPr>
        <w:rFonts w:cs="Times New Roman"/>
      </w:rPr>
    </w:lvl>
  </w:abstractNum>
  <w:abstractNum w:abstractNumId="28">
    <w:nsid w:val="583A7C4F"/>
    <w:multiLevelType w:val="singleLevel"/>
    <w:tmpl w:val="583A7C4F"/>
    <w:lvl w:ilvl="0" w:tentative="0">
      <w:start w:val="1"/>
      <w:numFmt w:val="decimal"/>
      <w:suff w:val="nothing"/>
      <w:lvlText w:val="（%1）"/>
      <w:lvlJc w:val="left"/>
      <w:rPr>
        <w:rFonts w:cs="Times New Roman"/>
      </w:rPr>
    </w:lvl>
  </w:abstractNum>
  <w:abstractNum w:abstractNumId="29">
    <w:nsid w:val="583A90F8"/>
    <w:multiLevelType w:val="singleLevel"/>
    <w:tmpl w:val="583A90F8"/>
    <w:lvl w:ilvl="0" w:tentative="0">
      <w:start w:val="1"/>
      <w:numFmt w:val="decimal"/>
      <w:suff w:val="nothing"/>
      <w:lvlText w:val="%1．"/>
      <w:lvlJc w:val="left"/>
      <w:rPr>
        <w:rFonts w:cs="Times New Roman"/>
      </w:rPr>
    </w:lvl>
  </w:abstractNum>
  <w:abstractNum w:abstractNumId="30">
    <w:nsid w:val="583A91A9"/>
    <w:multiLevelType w:val="singleLevel"/>
    <w:tmpl w:val="583A91A9"/>
    <w:lvl w:ilvl="0" w:tentative="0">
      <w:start w:val="1"/>
      <w:numFmt w:val="decimal"/>
      <w:suff w:val="nothing"/>
      <w:lvlText w:val="（%1）"/>
      <w:lvlJc w:val="left"/>
      <w:rPr>
        <w:rFonts w:cs="Times New Roman"/>
      </w:rPr>
    </w:lvl>
  </w:abstractNum>
  <w:abstractNum w:abstractNumId="31">
    <w:nsid w:val="583A91C4"/>
    <w:multiLevelType w:val="singleLevel"/>
    <w:tmpl w:val="583A91C4"/>
    <w:lvl w:ilvl="0" w:tentative="0">
      <w:start w:val="1"/>
      <w:numFmt w:val="decimal"/>
      <w:suff w:val="nothing"/>
      <w:lvlText w:val="（%1）"/>
      <w:lvlJc w:val="left"/>
      <w:rPr>
        <w:rFonts w:cs="Times New Roman"/>
      </w:rPr>
    </w:lvl>
  </w:abstractNum>
  <w:abstractNum w:abstractNumId="32">
    <w:nsid w:val="583AA308"/>
    <w:multiLevelType w:val="singleLevel"/>
    <w:tmpl w:val="583AA308"/>
    <w:lvl w:ilvl="0" w:tentative="0">
      <w:start w:val="1"/>
      <w:numFmt w:val="decimal"/>
      <w:suff w:val="nothing"/>
      <w:lvlText w:val="（%1）"/>
      <w:lvlJc w:val="left"/>
      <w:rPr>
        <w:rFonts w:cs="Times New Roman"/>
      </w:rPr>
    </w:lvl>
  </w:abstractNum>
  <w:abstractNum w:abstractNumId="33">
    <w:nsid w:val="583AA338"/>
    <w:multiLevelType w:val="singleLevel"/>
    <w:tmpl w:val="583AA338"/>
    <w:lvl w:ilvl="0" w:tentative="0">
      <w:start w:val="1"/>
      <w:numFmt w:val="decimal"/>
      <w:suff w:val="nothing"/>
      <w:lvlText w:val="（%1）"/>
      <w:lvlJc w:val="left"/>
      <w:rPr>
        <w:rFonts w:cs="Times New Roman"/>
      </w:rPr>
    </w:lvl>
  </w:abstractNum>
  <w:abstractNum w:abstractNumId="34">
    <w:nsid w:val="583AA7A2"/>
    <w:multiLevelType w:val="singleLevel"/>
    <w:tmpl w:val="583AA7A2"/>
    <w:lvl w:ilvl="0" w:tentative="0">
      <w:start w:val="1"/>
      <w:numFmt w:val="decimal"/>
      <w:suff w:val="nothing"/>
      <w:lvlText w:val="%1．"/>
      <w:lvlJc w:val="left"/>
      <w:rPr>
        <w:rFonts w:cs="Times New Roman"/>
      </w:rPr>
    </w:lvl>
  </w:abstractNum>
  <w:abstractNum w:abstractNumId="35">
    <w:nsid w:val="583AA86B"/>
    <w:multiLevelType w:val="singleLevel"/>
    <w:tmpl w:val="583AA86B"/>
    <w:lvl w:ilvl="0" w:tentative="0">
      <w:start w:val="1"/>
      <w:numFmt w:val="decimal"/>
      <w:suff w:val="nothing"/>
      <w:lvlText w:val="（%1）"/>
      <w:lvlJc w:val="left"/>
      <w:rPr>
        <w:rFonts w:cs="Times New Roman"/>
      </w:rPr>
    </w:lvl>
  </w:abstractNum>
  <w:abstractNum w:abstractNumId="36">
    <w:nsid w:val="583AA881"/>
    <w:multiLevelType w:val="singleLevel"/>
    <w:tmpl w:val="583AA881"/>
    <w:lvl w:ilvl="0" w:tentative="0">
      <w:start w:val="1"/>
      <w:numFmt w:val="decimal"/>
      <w:suff w:val="nothing"/>
      <w:lvlText w:val="（%1）"/>
      <w:lvlJc w:val="left"/>
      <w:rPr>
        <w:rFonts w:cs="Times New Roman"/>
      </w:rPr>
    </w:lvl>
  </w:abstractNum>
  <w:abstractNum w:abstractNumId="37">
    <w:nsid w:val="583AB075"/>
    <w:multiLevelType w:val="singleLevel"/>
    <w:tmpl w:val="583AB075"/>
    <w:lvl w:ilvl="0" w:tentative="0">
      <w:start w:val="1"/>
      <w:numFmt w:val="decimal"/>
      <w:suff w:val="nothing"/>
      <w:lvlText w:val="（%1）"/>
      <w:lvlJc w:val="left"/>
      <w:rPr>
        <w:rFonts w:cs="Times New Roman"/>
      </w:rPr>
    </w:lvl>
  </w:abstractNum>
  <w:abstractNum w:abstractNumId="38">
    <w:nsid w:val="583AB1CE"/>
    <w:multiLevelType w:val="singleLevel"/>
    <w:tmpl w:val="583AB1CE"/>
    <w:lvl w:ilvl="0" w:tentative="0">
      <w:start w:val="1"/>
      <w:numFmt w:val="decimal"/>
      <w:suff w:val="nothing"/>
      <w:lvlText w:val="（%1）"/>
      <w:lvlJc w:val="left"/>
      <w:rPr>
        <w:rFonts w:cs="Times New Roman"/>
      </w:rPr>
    </w:lvl>
  </w:abstractNum>
  <w:abstractNum w:abstractNumId="39">
    <w:nsid w:val="583AB3A3"/>
    <w:multiLevelType w:val="singleLevel"/>
    <w:tmpl w:val="583AB3A3"/>
    <w:lvl w:ilvl="0" w:tentative="0">
      <w:start w:val="1"/>
      <w:numFmt w:val="decimal"/>
      <w:suff w:val="nothing"/>
      <w:lvlText w:val="%1．"/>
      <w:lvlJc w:val="left"/>
      <w:rPr>
        <w:rFonts w:cs="Times New Roman"/>
      </w:rPr>
    </w:lvl>
  </w:abstractNum>
  <w:abstractNum w:abstractNumId="40">
    <w:nsid w:val="583AB3D6"/>
    <w:multiLevelType w:val="singleLevel"/>
    <w:tmpl w:val="583AB3D6"/>
    <w:lvl w:ilvl="0" w:tentative="0">
      <w:start w:val="1"/>
      <w:numFmt w:val="decimal"/>
      <w:suff w:val="nothing"/>
      <w:lvlText w:val="（%1）"/>
      <w:lvlJc w:val="left"/>
      <w:rPr>
        <w:rFonts w:cs="Times New Roman"/>
      </w:rPr>
    </w:lvl>
  </w:abstractNum>
  <w:abstractNum w:abstractNumId="41">
    <w:nsid w:val="583AB433"/>
    <w:multiLevelType w:val="singleLevel"/>
    <w:tmpl w:val="583AB433"/>
    <w:lvl w:ilvl="0" w:tentative="0">
      <w:start w:val="1"/>
      <w:numFmt w:val="decimal"/>
      <w:suff w:val="nothing"/>
      <w:lvlText w:val="（%1）"/>
      <w:lvlJc w:val="left"/>
      <w:rPr>
        <w:rFonts w:cs="Times New Roman"/>
      </w:rPr>
    </w:lvl>
  </w:abstractNum>
  <w:abstractNum w:abstractNumId="42">
    <w:nsid w:val="583AB44E"/>
    <w:multiLevelType w:val="singleLevel"/>
    <w:tmpl w:val="583AB44E"/>
    <w:lvl w:ilvl="0" w:tentative="0">
      <w:start w:val="1"/>
      <w:numFmt w:val="decimal"/>
      <w:suff w:val="nothing"/>
      <w:lvlText w:val="（%1）"/>
      <w:lvlJc w:val="left"/>
      <w:rPr>
        <w:rFonts w:cs="Times New Roman"/>
      </w:rPr>
    </w:lvl>
  </w:abstractNum>
  <w:abstractNum w:abstractNumId="43">
    <w:nsid w:val="58412811"/>
    <w:multiLevelType w:val="singleLevel"/>
    <w:tmpl w:val="58412811"/>
    <w:lvl w:ilvl="0" w:tentative="0">
      <w:start w:val="1"/>
      <w:numFmt w:val="decimal"/>
      <w:suff w:val="nothing"/>
      <w:lvlText w:val="%1．"/>
      <w:lvlJc w:val="left"/>
      <w:rPr>
        <w:rFonts w:cs="Times New Roman"/>
      </w:rPr>
    </w:lvl>
  </w:abstractNum>
  <w:abstractNum w:abstractNumId="44">
    <w:nsid w:val="584F5321"/>
    <w:multiLevelType w:val="singleLevel"/>
    <w:tmpl w:val="584F5321"/>
    <w:lvl w:ilvl="0" w:tentative="0">
      <w:start w:val="1"/>
      <w:numFmt w:val="decimal"/>
      <w:suff w:val="nothing"/>
      <w:lvlText w:val="（%1）"/>
      <w:lvlJc w:val="left"/>
      <w:rPr>
        <w:rFonts w:cs="Times New Roman"/>
      </w:rPr>
    </w:lvl>
  </w:abstractNum>
  <w:abstractNum w:abstractNumId="45">
    <w:nsid w:val="584F5786"/>
    <w:multiLevelType w:val="singleLevel"/>
    <w:tmpl w:val="584F5786"/>
    <w:lvl w:ilvl="0" w:tentative="0">
      <w:start w:val="1"/>
      <w:numFmt w:val="decimal"/>
      <w:suff w:val="nothing"/>
      <w:lvlText w:val="（%1）"/>
      <w:lvlJc w:val="left"/>
      <w:rPr>
        <w:rFonts w:cs="Times New Roman"/>
      </w:rPr>
    </w:lvl>
  </w:abstractNum>
  <w:abstractNum w:abstractNumId="46">
    <w:nsid w:val="58C0FE36"/>
    <w:multiLevelType w:val="singleLevel"/>
    <w:tmpl w:val="58C0FE36"/>
    <w:lvl w:ilvl="0" w:tentative="0">
      <w:start w:val="1"/>
      <w:numFmt w:val="chineseCounting"/>
      <w:pStyle w:val="78"/>
      <w:suff w:val="nothing"/>
      <w:lvlText w:val="%1、"/>
      <w:lvlJc w:val="left"/>
    </w:lvl>
  </w:abstractNum>
  <w:abstractNum w:abstractNumId="47">
    <w:nsid w:val="6A922762"/>
    <w:multiLevelType w:val="multilevel"/>
    <w:tmpl w:val="6A922762"/>
    <w:lvl w:ilvl="0" w:tentative="0">
      <w:start w:val="1"/>
      <w:numFmt w:val="decimal"/>
      <w:pStyle w:val="74"/>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6B765D68"/>
    <w:multiLevelType w:val="singleLevel"/>
    <w:tmpl w:val="6B765D68"/>
    <w:lvl w:ilvl="0" w:tentative="0">
      <w:start w:val="1"/>
      <w:numFmt w:val="chineseCounting"/>
      <w:pStyle w:val="75"/>
      <w:suff w:val="nothing"/>
      <w:lvlText w:val="%1、"/>
      <w:lvlJc w:val="left"/>
      <w:rPr>
        <w:rFonts w:hint="eastAsia"/>
      </w:rPr>
    </w:lvl>
  </w:abstractNum>
  <w:abstractNum w:abstractNumId="49">
    <w:nsid w:val="701644DF"/>
    <w:multiLevelType w:val="singleLevel"/>
    <w:tmpl w:val="701644DF"/>
    <w:lvl w:ilvl="0" w:tentative="0">
      <w:start w:val="1"/>
      <w:numFmt w:val="decimal"/>
      <w:suff w:val="nothing"/>
      <w:lvlText w:val="%1、"/>
      <w:lvlJc w:val="left"/>
    </w:lvl>
  </w:abstractNum>
  <w:abstractNum w:abstractNumId="50">
    <w:nsid w:val="7A06B7A8"/>
    <w:multiLevelType w:val="singleLevel"/>
    <w:tmpl w:val="7A06B7A8"/>
    <w:lvl w:ilvl="0" w:tentative="0">
      <w:start w:val="1"/>
      <w:numFmt w:val="decimal"/>
      <w:suff w:val="nothing"/>
      <w:lvlText w:val="%1、"/>
      <w:lvlJc w:val="left"/>
    </w:lvl>
  </w:abstractNum>
  <w:num w:numId="1">
    <w:abstractNumId w:val="47"/>
    <w:lvlOverride w:ilvl="0">
      <w:startOverride w:val="1"/>
    </w:lvlOverride>
  </w:num>
  <w:num w:numId="2">
    <w:abstractNumId w:val="48"/>
  </w:num>
  <w:num w:numId="3">
    <w:abstractNumId w:val="46"/>
  </w:num>
  <w:num w:numId="4">
    <w:abstractNumId w:val="2"/>
  </w:num>
  <w:num w:numId="5">
    <w:abstractNumId w:val="0"/>
  </w:num>
  <w:num w:numId="6">
    <w:abstractNumId w:val="3"/>
  </w:num>
  <w:num w:numId="7">
    <w:abstractNumId w:val="43"/>
  </w:num>
  <w:num w:numId="8">
    <w:abstractNumId w:val="15"/>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44"/>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5"/>
  </w:num>
  <w:num w:numId="45">
    <w:abstractNumId w:val="6"/>
  </w:num>
  <w:num w:numId="46">
    <w:abstractNumId w:val="7"/>
  </w:num>
  <w:num w:numId="47">
    <w:abstractNumId w:val="1"/>
  </w:num>
  <w:num w:numId="48">
    <w:abstractNumId w:val="50"/>
  </w:num>
  <w:num w:numId="49">
    <w:abstractNumId w:val="49"/>
  </w:num>
  <w:num w:numId="50">
    <w:abstractNumId w:val="4"/>
  </w:num>
  <w:num w:numId="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B213F"/>
    <w:rsid w:val="001B2F1F"/>
    <w:rsid w:val="001D032E"/>
    <w:rsid w:val="001F6E4A"/>
    <w:rsid w:val="002353B5"/>
    <w:rsid w:val="00290B88"/>
    <w:rsid w:val="002F74EF"/>
    <w:rsid w:val="0031094C"/>
    <w:rsid w:val="00332AAB"/>
    <w:rsid w:val="00344060"/>
    <w:rsid w:val="00350931"/>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E61C8"/>
    <w:rsid w:val="00A01EDA"/>
    <w:rsid w:val="00A605DC"/>
    <w:rsid w:val="00A80681"/>
    <w:rsid w:val="00AA55F0"/>
    <w:rsid w:val="00AC5B18"/>
    <w:rsid w:val="00AD511E"/>
    <w:rsid w:val="00B200B1"/>
    <w:rsid w:val="00B300D7"/>
    <w:rsid w:val="00B45994"/>
    <w:rsid w:val="00B5493D"/>
    <w:rsid w:val="00B55938"/>
    <w:rsid w:val="00B87B92"/>
    <w:rsid w:val="00BA352C"/>
    <w:rsid w:val="00BB52C2"/>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0FD5D2C"/>
    <w:rsid w:val="010158D6"/>
    <w:rsid w:val="011A5D63"/>
    <w:rsid w:val="011D2710"/>
    <w:rsid w:val="012A0989"/>
    <w:rsid w:val="01302E15"/>
    <w:rsid w:val="01345E86"/>
    <w:rsid w:val="014F1046"/>
    <w:rsid w:val="015809C4"/>
    <w:rsid w:val="0160164B"/>
    <w:rsid w:val="01664B2C"/>
    <w:rsid w:val="016C2D4F"/>
    <w:rsid w:val="016C3730"/>
    <w:rsid w:val="01727438"/>
    <w:rsid w:val="017442FA"/>
    <w:rsid w:val="017A36FD"/>
    <w:rsid w:val="018379C9"/>
    <w:rsid w:val="01895C07"/>
    <w:rsid w:val="01A377BE"/>
    <w:rsid w:val="01A60743"/>
    <w:rsid w:val="01AC264C"/>
    <w:rsid w:val="01AC5842"/>
    <w:rsid w:val="01B57AA4"/>
    <w:rsid w:val="01B81CE2"/>
    <w:rsid w:val="01BD35AB"/>
    <w:rsid w:val="01C225F2"/>
    <w:rsid w:val="01C94422"/>
    <w:rsid w:val="01D11587"/>
    <w:rsid w:val="01D14E0A"/>
    <w:rsid w:val="01D83224"/>
    <w:rsid w:val="01E22D7D"/>
    <w:rsid w:val="01EA0118"/>
    <w:rsid w:val="01F7469F"/>
    <w:rsid w:val="01F82AD7"/>
    <w:rsid w:val="01F86CD9"/>
    <w:rsid w:val="02140D77"/>
    <w:rsid w:val="023A7B7C"/>
    <w:rsid w:val="02544B87"/>
    <w:rsid w:val="026362FC"/>
    <w:rsid w:val="02775BE8"/>
    <w:rsid w:val="02836E2C"/>
    <w:rsid w:val="02976F77"/>
    <w:rsid w:val="029C58B6"/>
    <w:rsid w:val="02AF1C72"/>
    <w:rsid w:val="02B01361"/>
    <w:rsid w:val="02C12630"/>
    <w:rsid w:val="02EA62D0"/>
    <w:rsid w:val="02F6716B"/>
    <w:rsid w:val="03132E98"/>
    <w:rsid w:val="031B1345"/>
    <w:rsid w:val="0320479A"/>
    <w:rsid w:val="03214DA3"/>
    <w:rsid w:val="03261EB9"/>
    <w:rsid w:val="03292E3E"/>
    <w:rsid w:val="032F0DAD"/>
    <w:rsid w:val="035C6DF3"/>
    <w:rsid w:val="036120F0"/>
    <w:rsid w:val="036D3220"/>
    <w:rsid w:val="03716D43"/>
    <w:rsid w:val="03730909"/>
    <w:rsid w:val="038C1E2A"/>
    <w:rsid w:val="03936CB9"/>
    <w:rsid w:val="039D4F10"/>
    <w:rsid w:val="03A34D06"/>
    <w:rsid w:val="03A6563A"/>
    <w:rsid w:val="03AC7394"/>
    <w:rsid w:val="03B01365"/>
    <w:rsid w:val="03C661BF"/>
    <w:rsid w:val="03C837AB"/>
    <w:rsid w:val="03D33F30"/>
    <w:rsid w:val="03D41080"/>
    <w:rsid w:val="03D609D8"/>
    <w:rsid w:val="03DC6164"/>
    <w:rsid w:val="03FF434E"/>
    <w:rsid w:val="040D4BBB"/>
    <w:rsid w:val="040F5AE1"/>
    <w:rsid w:val="042E69E2"/>
    <w:rsid w:val="043438CC"/>
    <w:rsid w:val="04354274"/>
    <w:rsid w:val="043D4F04"/>
    <w:rsid w:val="04436E0D"/>
    <w:rsid w:val="04480CE1"/>
    <w:rsid w:val="045301F6"/>
    <w:rsid w:val="048358F9"/>
    <w:rsid w:val="048C0506"/>
    <w:rsid w:val="04AB5538"/>
    <w:rsid w:val="04BB1F4F"/>
    <w:rsid w:val="04BC45FD"/>
    <w:rsid w:val="04C75D62"/>
    <w:rsid w:val="04C94AE8"/>
    <w:rsid w:val="04CD7F6B"/>
    <w:rsid w:val="04D253F8"/>
    <w:rsid w:val="04D32E79"/>
    <w:rsid w:val="04DD0B5F"/>
    <w:rsid w:val="04E0470D"/>
    <w:rsid w:val="04E3143E"/>
    <w:rsid w:val="04F135D7"/>
    <w:rsid w:val="05035BC7"/>
    <w:rsid w:val="0512295E"/>
    <w:rsid w:val="05191440"/>
    <w:rsid w:val="05363CBF"/>
    <w:rsid w:val="05382B9E"/>
    <w:rsid w:val="054B3DBD"/>
    <w:rsid w:val="054E5DCA"/>
    <w:rsid w:val="055A65D5"/>
    <w:rsid w:val="056004DF"/>
    <w:rsid w:val="056736ED"/>
    <w:rsid w:val="05703FC1"/>
    <w:rsid w:val="05771392"/>
    <w:rsid w:val="05864354"/>
    <w:rsid w:val="05875678"/>
    <w:rsid w:val="05B01562"/>
    <w:rsid w:val="05B63C67"/>
    <w:rsid w:val="05B821F2"/>
    <w:rsid w:val="05C8248C"/>
    <w:rsid w:val="05CE0B13"/>
    <w:rsid w:val="05FC035D"/>
    <w:rsid w:val="05FE3860"/>
    <w:rsid w:val="05FF16A9"/>
    <w:rsid w:val="060317A8"/>
    <w:rsid w:val="06085010"/>
    <w:rsid w:val="060A6FDB"/>
    <w:rsid w:val="06144B58"/>
    <w:rsid w:val="06436049"/>
    <w:rsid w:val="064552D9"/>
    <w:rsid w:val="06544FAB"/>
    <w:rsid w:val="06645CA5"/>
    <w:rsid w:val="066C7717"/>
    <w:rsid w:val="066D4490"/>
    <w:rsid w:val="0670611D"/>
    <w:rsid w:val="067A07E2"/>
    <w:rsid w:val="06962173"/>
    <w:rsid w:val="069A7E12"/>
    <w:rsid w:val="069C40D7"/>
    <w:rsid w:val="06AC1035"/>
    <w:rsid w:val="06C14C23"/>
    <w:rsid w:val="06D45E42"/>
    <w:rsid w:val="06D80E87"/>
    <w:rsid w:val="06F20789"/>
    <w:rsid w:val="071A324D"/>
    <w:rsid w:val="071F71BB"/>
    <w:rsid w:val="07455FA1"/>
    <w:rsid w:val="074A1A9F"/>
    <w:rsid w:val="075F2127"/>
    <w:rsid w:val="07713742"/>
    <w:rsid w:val="07716FC5"/>
    <w:rsid w:val="07995B53"/>
    <w:rsid w:val="079F680F"/>
    <w:rsid w:val="07A8169D"/>
    <w:rsid w:val="07A82FEA"/>
    <w:rsid w:val="07AC00A3"/>
    <w:rsid w:val="07B7616C"/>
    <w:rsid w:val="07BB6C8C"/>
    <w:rsid w:val="07BC033E"/>
    <w:rsid w:val="07C4574A"/>
    <w:rsid w:val="07EF46DA"/>
    <w:rsid w:val="07F06EA1"/>
    <w:rsid w:val="07FD0DA7"/>
    <w:rsid w:val="08014519"/>
    <w:rsid w:val="08030185"/>
    <w:rsid w:val="08167BBE"/>
    <w:rsid w:val="08191757"/>
    <w:rsid w:val="081B727D"/>
    <w:rsid w:val="0825634E"/>
    <w:rsid w:val="08284C82"/>
    <w:rsid w:val="082D18F6"/>
    <w:rsid w:val="082F4DFA"/>
    <w:rsid w:val="08302794"/>
    <w:rsid w:val="083D5414"/>
    <w:rsid w:val="083E7612"/>
    <w:rsid w:val="084B7A66"/>
    <w:rsid w:val="0858227F"/>
    <w:rsid w:val="085C6BC2"/>
    <w:rsid w:val="086168CD"/>
    <w:rsid w:val="08647852"/>
    <w:rsid w:val="08A81C9B"/>
    <w:rsid w:val="08B44F60"/>
    <w:rsid w:val="08B65FD7"/>
    <w:rsid w:val="08BE59DA"/>
    <w:rsid w:val="08CE1480"/>
    <w:rsid w:val="08E2593F"/>
    <w:rsid w:val="09005B9E"/>
    <w:rsid w:val="090504BF"/>
    <w:rsid w:val="091B5416"/>
    <w:rsid w:val="09295FE7"/>
    <w:rsid w:val="092A0515"/>
    <w:rsid w:val="09562DBC"/>
    <w:rsid w:val="095830FB"/>
    <w:rsid w:val="095A48E7"/>
    <w:rsid w:val="09656115"/>
    <w:rsid w:val="09677D38"/>
    <w:rsid w:val="096A6D80"/>
    <w:rsid w:val="09700C89"/>
    <w:rsid w:val="0984370C"/>
    <w:rsid w:val="099F3D57"/>
    <w:rsid w:val="09AC306C"/>
    <w:rsid w:val="09B3627A"/>
    <w:rsid w:val="09D20B4E"/>
    <w:rsid w:val="09D56068"/>
    <w:rsid w:val="09D9119E"/>
    <w:rsid w:val="09E35B78"/>
    <w:rsid w:val="09FF022D"/>
    <w:rsid w:val="0A0C0525"/>
    <w:rsid w:val="0A271761"/>
    <w:rsid w:val="0A2C21B6"/>
    <w:rsid w:val="0A334D52"/>
    <w:rsid w:val="0A3D57A2"/>
    <w:rsid w:val="0A3D6B27"/>
    <w:rsid w:val="0A3E3CF5"/>
    <w:rsid w:val="0A3E54A5"/>
    <w:rsid w:val="0A432ABB"/>
    <w:rsid w:val="0A4557E9"/>
    <w:rsid w:val="0A542580"/>
    <w:rsid w:val="0A805ABD"/>
    <w:rsid w:val="0A8452CE"/>
    <w:rsid w:val="0A8A2A5A"/>
    <w:rsid w:val="0A8D4C82"/>
    <w:rsid w:val="0A9F522E"/>
    <w:rsid w:val="0AA76940"/>
    <w:rsid w:val="0AAE6112"/>
    <w:rsid w:val="0AB15C77"/>
    <w:rsid w:val="0AB35E1D"/>
    <w:rsid w:val="0ABE63AC"/>
    <w:rsid w:val="0AC74ABE"/>
    <w:rsid w:val="0ACE6AA2"/>
    <w:rsid w:val="0ACF6099"/>
    <w:rsid w:val="0AD927DA"/>
    <w:rsid w:val="0AEC727C"/>
    <w:rsid w:val="0AEE5030"/>
    <w:rsid w:val="0AF83D3C"/>
    <w:rsid w:val="0AFA22DE"/>
    <w:rsid w:val="0B0C7351"/>
    <w:rsid w:val="0B141172"/>
    <w:rsid w:val="0B1E057C"/>
    <w:rsid w:val="0B5115B8"/>
    <w:rsid w:val="0B5B1AAE"/>
    <w:rsid w:val="0B5B3E3A"/>
    <w:rsid w:val="0B5E04B4"/>
    <w:rsid w:val="0B6B594F"/>
    <w:rsid w:val="0B7550AF"/>
    <w:rsid w:val="0B7735DC"/>
    <w:rsid w:val="0B7E013F"/>
    <w:rsid w:val="0B7E11CA"/>
    <w:rsid w:val="0B813EEC"/>
    <w:rsid w:val="0B937689"/>
    <w:rsid w:val="0B982C8E"/>
    <w:rsid w:val="0BA12222"/>
    <w:rsid w:val="0BA13F3D"/>
    <w:rsid w:val="0BA55558"/>
    <w:rsid w:val="0BAD28E2"/>
    <w:rsid w:val="0BBE75D4"/>
    <w:rsid w:val="0BD06D33"/>
    <w:rsid w:val="0BD45EF5"/>
    <w:rsid w:val="0BEA7DE9"/>
    <w:rsid w:val="0BEC35D5"/>
    <w:rsid w:val="0C01741F"/>
    <w:rsid w:val="0C08603B"/>
    <w:rsid w:val="0C091155"/>
    <w:rsid w:val="0C0F058D"/>
    <w:rsid w:val="0C211085"/>
    <w:rsid w:val="0C3152C1"/>
    <w:rsid w:val="0C3C06D6"/>
    <w:rsid w:val="0C3E33A6"/>
    <w:rsid w:val="0C3F3894"/>
    <w:rsid w:val="0C5919D1"/>
    <w:rsid w:val="0C670E7C"/>
    <w:rsid w:val="0C6C347A"/>
    <w:rsid w:val="0C747BE1"/>
    <w:rsid w:val="0C7B02EA"/>
    <w:rsid w:val="0C8D3125"/>
    <w:rsid w:val="0C9814B6"/>
    <w:rsid w:val="0CC67C0B"/>
    <w:rsid w:val="0CD72A6E"/>
    <w:rsid w:val="0CDF3D0D"/>
    <w:rsid w:val="0CE05439"/>
    <w:rsid w:val="0CE560AB"/>
    <w:rsid w:val="0CF62B54"/>
    <w:rsid w:val="0CFF2C96"/>
    <w:rsid w:val="0D0226E7"/>
    <w:rsid w:val="0D0227BA"/>
    <w:rsid w:val="0D134683"/>
    <w:rsid w:val="0D15459B"/>
    <w:rsid w:val="0D1A2F49"/>
    <w:rsid w:val="0D2F254B"/>
    <w:rsid w:val="0D395DCD"/>
    <w:rsid w:val="0D417786"/>
    <w:rsid w:val="0D4D3563"/>
    <w:rsid w:val="0D5C629C"/>
    <w:rsid w:val="0D6214AA"/>
    <w:rsid w:val="0D743CCE"/>
    <w:rsid w:val="0DA23B35"/>
    <w:rsid w:val="0DBF42FF"/>
    <w:rsid w:val="0DDB664A"/>
    <w:rsid w:val="0DED6FC6"/>
    <w:rsid w:val="0DEF74E9"/>
    <w:rsid w:val="0DF963A9"/>
    <w:rsid w:val="0E074511"/>
    <w:rsid w:val="0E095E94"/>
    <w:rsid w:val="0E19600D"/>
    <w:rsid w:val="0E1C1499"/>
    <w:rsid w:val="0E247D43"/>
    <w:rsid w:val="0E2F5830"/>
    <w:rsid w:val="0E356BBF"/>
    <w:rsid w:val="0E3756DF"/>
    <w:rsid w:val="0E4D7882"/>
    <w:rsid w:val="0E63197E"/>
    <w:rsid w:val="0E77096C"/>
    <w:rsid w:val="0E7C03D1"/>
    <w:rsid w:val="0E7D5E53"/>
    <w:rsid w:val="0E8100DC"/>
    <w:rsid w:val="0E9F768C"/>
    <w:rsid w:val="0EA0228A"/>
    <w:rsid w:val="0EB648C8"/>
    <w:rsid w:val="0EBB5AE7"/>
    <w:rsid w:val="0EBF433E"/>
    <w:rsid w:val="0ECC12D1"/>
    <w:rsid w:val="0ED20ACE"/>
    <w:rsid w:val="0EE35DB9"/>
    <w:rsid w:val="0EE77A81"/>
    <w:rsid w:val="0EF8693D"/>
    <w:rsid w:val="0EFA0CA0"/>
    <w:rsid w:val="0F1473FB"/>
    <w:rsid w:val="0F307AB2"/>
    <w:rsid w:val="0F5E2F43"/>
    <w:rsid w:val="0F7726DF"/>
    <w:rsid w:val="0F773AEC"/>
    <w:rsid w:val="0F97226F"/>
    <w:rsid w:val="0F9B6046"/>
    <w:rsid w:val="0FB43F9D"/>
    <w:rsid w:val="0FB75ADD"/>
    <w:rsid w:val="0FBE65E3"/>
    <w:rsid w:val="0FC95E75"/>
    <w:rsid w:val="0FD146C5"/>
    <w:rsid w:val="10082EB6"/>
    <w:rsid w:val="1028629D"/>
    <w:rsid w:val="10324220"/>
    <w:rsid w:val="104A18C6"/>
    <w:rsid w:val="104E26BF"/>
    <w:rsid w:val="104F3929"/>
    <w:rsid w:val="105D36FE"/>
    <w:rsid w:val="10692AC2"/>
    <w:rsid w:val="107A78DA"/>
    <w:rsid w:val="107B7E97"/>
    <w:rsid w:val="1084524A"/>
    <w:rsid w:val="10973F44"/>
    <w:rsid w:val="10DC3590"/>
    <w:rsid w:val="10E21D49"/>
    <w:rsid w:val="10E7084B"/>
    <w:rsid w:val="10EA39CE"/>
    <w:rsid w:val="10FB387F"/>
    <w:rsid w:val="10FB74BF"/>
    <w:rsid w:val="111156C1"/>
    <w:rsid w:val="111972EE"/>
    <w:rsid w:val="111E77BA"/>
    <w:rsid w:val="1137604C"/>
    <w:rsid w:val="113849FC"/>
    <w:rsid w:val="113B4A52"/>
    <w:rsid w:val="11470A12"/>
    <w:rsid w:val="11764849"/>
    <w:rsid w:val="11770942"/>
    <w:rsid w:val="117B32BD"/>
    <w:rsid w:val="11845641"/>
    <w:rsid w:val="118E0C59"/>
    <w:rsid w:val="11AC3A8C"/>
    <w:rsid w:val="11B20C52"/>
    <w:rsid w:val="11CA303C"/>
    <w:rsid w:val="11DA10D8"/>
    <w:rsid w:val="11DC0AA5"/>
    <w:rsid w:val="11ED22F7"/>
    <w:rsid w:val="11F32E4C"/>
    <w:rsid w:val="11F56C74"/>
    <w:rsid w:val="12193AFD"/>
    <w:rsid w:val="121C60CC"/>
    <w:rsid w:val="12295E7D"/>
    <w:rsid w:val="123E0DFD"/>
    <w:rsid w:val="1256746E"/>
    <w:rsid w:val="125A03CD"/>
    <w:rsid w:val="12832EBF"/>
    <w:rsid w:val="12841571"/>
    <w:rsid w:val="12912E05"/>
    <w:rsid w:val="12A96320"/>
    <w:rsid w:val="12B01397"/>
    <w:rsid w:val="12B33D73"/>
    <w:rsid w:val="12CD4BAE"/>
    <w:rsid w:val="12D40754"/>
    <w:rsid w:val="12D71EE1"/>
    <w:rsid w:val="12E23B09"/>
    <w:rsid w:val="12E6735C"/>
    <w:rsid w:val="12F21BA5"/>
    <w:rsid w:val="13300A18"/>
    <w:rsid w:val="133441B3"/>
    <w:rsid w:val="1346072F"/>
    <w:rsid w:val="134B6026"/>
    <w:rsid w:val="13510A26"/>
    <w:rsid w:val="135875D7"/>
    <w:rsid w:val="135D699C"/>
    <w:rsid w:val="13650603"/>
    <w:rsid w:val="13684E9C"/>
    <w:rsid w:val="136917E4"/>
    <w:rsid w:val="136B5578"/>
    <w:rsid w:val="136F1779"/>
    <w:rsid w:val="137220F3"/>
    <w:rsid w:val="13787880"/>
    <w:rsid w:val="13893636"/>
    <w:rsid w:val="13987DB4"/>
    <w:rsid w:val="13A117B4"/>
    <w:rsid w:val="13B10E5E"/>
    <w:rsid w:val="13B363E0"/>
    <w:rsid w:val="13C156F5"/>
    <w:rsid w:val="13C44B8A"/>
    <w:rsid w:val="13C540FC"/>
    <w:rsid w:val="13D8547C"/>
    <w:rsid w:val="13DC75A4"/>
    <w:rsid w:val="13E33120"/>
    <w:rsid w:val="13E62E35"/>
    <w:rsid w:val="13EC34E5"/>
    <w:rsid w:val="13F50D3D"/>
    <w:rsid w:val="13FD3CDB"/>
    <w:rsid w:val="13FF2FDC"/>
    <w:rsid w:val="14190AC4"/>
    <w:rsid w:val="14245587"/>
    <w:rsid w:val="142D2826"/>
    <w:rsid w:val="143D6344"/>
    <w:rsid w:val="143F0636"/>
    <w:rsid w:val="144C0FB4"/>
    <w:rsid w:val="145736A0"/>
    <w:rsid w:val="14575AE1"/>
    <w:rsid w:val="1462527F"/>
    <w:rsid w:val="146464BB"/>
    <w:rsid w:val="146C3610"/>
    <w:rsid w:val="14706BA3"/>
    <w:rsid w:val="147D712D"/>
    <w:rsid w:val="14807650"/>
    <w:rsid w:val="149B08DC"/>
    <w:rsid w:val="149E54BE"/>
    <w:rsid w:val="14CE59EA"/>
    <w:rsid w:val="14E24C7A"/>
    <w:rsid w:val="14E34525"/>
    <w:rsid w:val="14F13869"/>
    <w:rsid w:val="15131A84"/>
    <w:rsid w:val="153579F9"/>
    <w:rsid w:val="15491CF9"/>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2064D9"/>
    <w:rsid w:val="16383B80"/>
    <w:rsid w:val="163D2AB4"/>
    <w:rsid w:val="16450C97"/>
    <w:rsid w:val="16563013"/>
    <w:rsid w:val="16651F56"/>
    <w:rsid w:val="1675224E"/>
    <w:rsid w:val="16822CFB"/>
    <w:rsid w:val="16862437"/>
    <w:rsid w:val="168D108C"/>
    <w:rsid w:val="16A67A37"/>
    <w:rsid w:val="16AA7D9E"/>
    <w:rsid w:val="16C90357"/>
    <w:rsid w:val="16D326D7"/>
    <w:rsid w:val="16DC407B"/>
    <w:rsid w:val="16F26832"/>
    <w:rsid w:val="17144E25"/>
    <w:rsid w:val="17224E02"/>
    <w:rsid w:val="17334DF1"/>
    <w:rsid w:val="174540BD"/>
    <w:rsid w:val="17494CC2"/>
    <w:rsid w:val="174B5FC7"/>
    <w:rsid w:val="174F49CD"/>
    <w:rsid w:val="175B5F64"/>
    <w:rsid w:val="17620A24"/>
    <w:rsid w:val="178751D9"/>
    <w:rsid w:val="179E21CE"/>
    <w:rsid w:val="17A10651"/>
    <w:rsid w:val="17A66FF5"/>
    <w:rsid w:val="17AD77C6"/>
    <w:rsid w:val="17BE4C81"/>
    <w:rsid w:val="17D06220"/>
    <w:rsid w:val="17E85AC5"/>
    <w:rsid w:val="18027B12"/>
    <w:rsid w:val="18077A2D"/>
    <w:rsid w:val="181F3A21"/>
    <w:rsid w:val="18324C3F"/>
    <w:rsid w:val="18345F44"/>
    <w:rsid w:val="183D3240"/>
    <w:rsid w:val="18430CCB"/>
    <w:rsid w:val="18522F76"/>
    <w:rsid w:val="185C7A25"/>
    <w:rsid w:val="1862578F"/>
    <w:rsid w:val="187569AE"/>
    <w:rsid w:val="188A471B"/>
    <w:rsid w:val="188D6746"/>
    <w:rsid w:val="188E5E55"/>
    <w:rsid w:val="18930C11"/>
    <w:rsid w:val="18AA5B83"/>
    <w:rsid w:val="18BB5017"/>
    <w:rsid w:val="18CC5500"/>
    <w:rsid w:val="18DA0A8E"/>
    <w:rsid w:val="18DC3B60"/>
    <w:rsid w:val="18E27836"/>
    <w:rsid w:val="18E637EA"/>
    <w:rsid w:val="18EE1B86"/>
    <w:rsid w:val="18FC27B3"/>
    <w:rsid w:val="18FC310E"/>
    <w:rsid w:val="1908399E"/>
    <w:rsid w:val="19285748"/>
    <w:rsid w:val="192F1B6B"/>
    <w:rsid w:val="19525097"/>
    <w:rsid w:val="19566985"/>
    <w:rsid w:val="195D0EAA"/>
    <w:rsid w:val="195F7C30"/>
    <w:rsid w:val="196056B2"/>
    <w:rsid w:val="19680B28"/>
    <w:rsid w:val="196B01BF"/>
    <w:rsid w:val="197A4BF2"/>
    <w:rsid w:val="19817587"/>
    <w:rsid w:val="19915E81"/>
    <w:rsid w:val="199E7715"/>
    <w:rsid w:val="19BD63E6"/>
    <w:rsid w:val="19FD1DFB"/>
    <w:rsid w:val="1A0738C1"/>
    <w:rsid w:val="1A0A60E9"/>
    <w:rsid w:val="1A0D57CA"/>
    <w:rsid w:val="1A150658"/>
    <w:rsid w:val="1A173B5B"/>
    <w:rsid w:val="1A220020"/>
    <w:rsid w:val="1A3F149C"/>
    <w:rsid w:val="1A481FA6"/>
    <w:rsid w:val="1A4E5290"/>
    <w:rsid w:val="1A5823C6"/>
    <w:rsid w:val="1A643C5B"/>
    <w:rsid w:val="1A690C8F"/>
    <w:rsid w:val="1A753EF5"/>
    <w:rsid w:val="1A8E30F1"/>
    <w:rsid w:val="1A902AB2"/>
    <w:rsid w:val="1A9C7638"/>
    <w:rsid w:val="1ABA6BE8"/>
    <w:rsid w:val="1AD25EC1"/>
    <w:rsid w:val="1AD80FFE"/>
    <w:rsid w:val="1AD95F08"/>
    <w:rsid w:val="1AE94D58"/>
    <w:rsid w:val="1B187FA0"/>
    <w:rsid w:val="1B363FB3"/>
    <w:rsid w:val="1B575FC4"/>
    <w:rsid w:val="1B59213E"/>
    <w:rsid w:val="1B5A129B"/>
    <w:rsid w:val="1B7139D2"/>
    <w:rsid w:val="1B726396"/>
    <w:rsid w:val="1B797F1F"/>
    <w:rsid w:val="1B826631"/>
    <w:rsid w:val="1B8E2FB5"/>
    <w:rsid w:val="1BA86FE3"/>
    <w:rsid w:val="1BB004AD"/>
    <w:rsid w:val="1BC229A4"/>
    <w:rsid w:val="1BC3238D"/>
    <w:rsid w:val="1BC72FED"/>
    <w:rsid w:val="1BCB46BE"/>
    <w:rsid w:val="1BD73B3C"/>
    <w:rsid w:val="1BF73705"/>
    <w:rsid w:val="1C0025BA"/>
    <w:rsid w:val="1C00530A"/>
    <w:rsid w:val="1C016EFF"/>
    <w:rsid w:val="1C0E2F29"/>
    <w:rsid w:val="1C101718"/>
    <w:rsid w:val="1C186B24"/>
    <w:rsid w:val="1C381D54"/>
    <w:rsid w:val="1C504EAB"/>
    <w:rsid w:val="1C5C1105"/>
    <w:rsid w:val="1C5E064B"/>
    <w:rsid w:val="1C700838"/>
    <w:rsid w:val="1C7A236C"/>
    <w:rsid w:val="1C800AD2"/>
    <w:rsid w:val="1CA12143"/>
    <w:rsid w:val="1CBA09BB"/>
    <w:rsid w:val="1CBB2985"/>
    <w:rsid w:val="1CCE4466"/>
    <w:rsid w:val="1CD0325F"/>
    <w:rsid w:val="1CD34CD9"/>
    <w:rsid w:val="1CE27AFE"/>
    <w:rsid w:val="1CF2439F"/>
    <w:rsid w:val="1D0205B4"/>
    <w:rsid w:val="1D053ADB"/>
    <w:rsid w:val="1D085BCA"/>
    <w:rsid w:val="1D0F1968"/>
    <w:rsid w:val="1D122720"/>
    <w:rsid w:val="1D1F4309"/>
    <w:rsid w:val="1D301809"/>
    <w:rsid w:val="1D3E7451"/>
    <w:rsid w:val="1D453D13"/>
    <w:rsid w:val="1D4E0DCB"/>
    <w:rsid w:val="1D6B2D1C"/>
    <w:rsid w:val="1D6D3C7F"/>
    <w:rsid w:val="1D802222"/>
    <w:rsid w:val="1D87544D"/>
    <w:rsid w:val="1D9822C6"/>
    <w:rsid w:val="1DA86D22"/>
    <w:rsid w:val="1DAD1AB6"/>
    <w:rsid w:val="1DB84052"/>
    <w:rsid w:val="1DF0665E"/>
    <w:rsid w:val="1DF45021"/>
    <w:rsid w:val="1DF90653"/>
    <w:rsid w:val="1E0F41EC"/>
    <w:rsid w:val="1E205195"/>
    <w:rsid w:val="1E3511F3"/>
    <w:rsid w:val="1E3A48B1"/>
    <w:rsid w:val="1E422931"/>
    <w:rsid w:val="1E451C37"/>
    <w:rsid w:val="1E5310C7"/>
    <w:rsid w:val="1E5B61F8"/>
    <w:rsid w:val="1E5C30C8"/>
    <w:rsid w:val="1E621C8E"/>
    <w:rsid w:val="1E6C4DFA"/>
    <w:rsid w:val="1E6F3F54"/>
    <w:rsid w:val="1E9D2CA9"/>
    <w:rsid w:val="1EA913DC"/>
    <w:rsid w:val="1EB23191"/>
    <w:rsid w:val="1EBF357F"/>
    <w:rsid w:val="1EDA0C11"/>
    <w:rsid w:val="1EE302BC"/>
    <w:rsid w:val="1EE75C5B"/>
    <w:rsid w:val="1EEC6612"/>
    <w:rsid w:val="1EF15053"/>
    <w:rsid w:val="1F0B0800"/>
    <w:rsid w:val="1F3B094B"/>
    <w:rsid w:val="1F3C0119"/>
    <w:rsid w:val="1F4A3163"/>
    <w:rsid w:val="1F4D40E8"/>
    <w:rsid w:val="1F50506D"/>
    <w:rsid w:val="1F515AC7"/>
    <w:rsid w:val="1F5E41C7"/>
    <w:rsid w:val="1F63408D"/>
    <w:rsid w:val="1F697D23"/>
    <w:rsid w:val="1F721A21"/>
    <w:rsid w:val="1F90436C"/>
    <w:rsid w:val="1F910080"/>
    <w:rsid w:val="1FA40CD6"/>
    <w:rsid w:val="1FC57184"/>
    <w:rsid w:val="1FDE74F9"/>
    <w:rsid w:val="201E69BF"/>
    <w:rsid w:val="201F2242"/>
    <w:rsid w:val="20242025"/>
    <w:rsid w:val="202A5E57"/>
    <w:rsid w:val="20407429"/>
    <w:rsid w:val="20510A2A"/>
    <w:rsid w:val="20592BE1"/>
    <w:rsid w:val="206F54C4"/>
    <w:rsid w:val="207143EB"/>
    <w:rsid w:val="207812B9"/>
    <w:rsid w:val="207D47DA"/>
    <w:rsid w:val="208650E9"/>
    <w:rsid w:val="20875058"/>
    <w:rsid w:val="20896A66"/>
    <w:rsid w:val="20907F89"/>
    <w:rsid w:val="20A01F11"/>
    <w:rsid w:val="20A5599E"/>
    <w:rsid w:val="20A70EA1"/>
    <w:rsid w:val="20B67E37"/>
    <w:rsid w:val="20BC55C4"/>
    <w:rsid w:val="20BE2A44"/>
    <w:rsid w:val="20C845C6"/>
    <w:rsid w:val="20CA501D"/>
    <w:rsid w:val="20CE6D68"/>
    <w:rsid w:val="20D6289C"/>
    <w:rsid w:val="20E67BE0"/>
    <w:rsid w:val="210C1A01"/>
    <w:rsid w:val="211749D8"/>
    <w:rsid w:val="211A411E"/>
    <w:rsid w:val="211D776A"/>
    <w:rsid w:val="212B3679"/>
    <w:rsid w:val="21384B83"/>
    <w:rsid w:val="213B5E42"/>
    <w:rsid w:val="21572348"/>
    <w:rsid w:val="21771B35"/>
    <w:rsid w:val="217B6E8F"/>
    <w:rsid w:val="218B6F16"/>
    <w:rsid w:val="21A400A0"/>
    <w:rsid w:val="21A97250"/>
    <w:rsid w:val="21B0012A"/>
    <w:rsid w:val="21B14BD7"/>
    <w:rsid w:val="21B77BBF"/>
    <w:rsid w:val="21BE7D8E"/>
    <w:rsid w:val="21BF60EB"/>
    <w:rsid w:val="21C84315"/>
    <w:rsid w:val="21D246A9"/>
    <w:rsid w:val="21D96C95"/>
    <w:rsid w:val="21E5239A"/>
    <w:rsid w:val="21EA1D42"/>
    <w:rsid w:val="21F27BBF"/>
    <w:rsid w:val="21F66939"/>
    <w:rsid w:val="21FB192E"/>
    <w:rsid w:val="220172ED"/>
    <w:rsid w:val="2217240B"/>
    <w:rsid w:val="222D4521"/>
    <w:rsid w:val="224F7F58"/>
    <w:rsid w:val="22651ECE"/>
    <w:rsid w:val="22710E72"/>
    <w:rsid w:val="22801147"/>
    <w:rsid w:val="22865EB4"/>
    <w:rsid w:val="22AF37F5"/>
    <w:rsid w:val="22B569E9"/>
    <w:rsid w:val="22C01AA7"/>
    <w:rsid w:val="22D56430"/>
    <w:rsid w:val="22D8424D"/>
    <w:rsid w:val="22E61751"/>
    <w:rsid w:val="22F242F0"/>
    <w:rsid w:val="22F642E0"/>
    <w:rsid w:val="22F95B0A"/>
    <w:rsid w:val="2302130E"/>
    <w:rsid w:val="230A068C"/>
    <w:rsid w:val="230C030B"/>
    <w:rsid w:val="231F3C6E"/>
    <w:rsid w:val="232242AD"/>
    <w:rsid w:val="23475B35"/>
    <w:rsid w:val="234D0922"/>
    <w:rsid w:val="235C6C70"/>
    <w:rsid w:val="23614286"/>
    <w:rsid w:val="23623360"/>
    <w:rsid w:val="23651C9F"/>
    <w:rsid w:val="236906A5"/>
    <w:rsid w:val="2375712B"/>
    <w:rsid w:val="23777AB7"/>
    <w:rsid w:val="2378337E"/>
    <w:rsid w:val="2379093F"/>
    <w:rsid w:val="238F60D5"/>
    <w:rsid w:val="239D70CC"/>
    <w:rsid w:val="23BA4FAC"/>
    <w:rsid w:val="23CB16FF"/>
    <w:rsid w:val="23E8649C"/>
    <w:rsid w:val="23F23130"/>
    <w:rsid w:val="23FA5A14"/>
    <w:rsid w:val="241412F8"/>
    <w:rsid w:val="241B61C8"/>
    <w:rsid w:val="241C17CD"/>
    <w:rsid w:val="24217E53"/>
    <w:rsid w:val="243B448A"/>
    <w:rsid w:val="244377C9"/>
    <w:rsid w:val="246711F2"/>
    <w:rsid w:val="24746E9C"/>
    <w:rsid w:val="2477734D"/>
    <w:rsid w:val="24865DB9"/>
    <w:rsid w:val="24A16B4E"/>
    <w:rsid w:val="24A51F50"/>
    <w:rsid w:val="24EB5AC4"/>
    <w:rsid w:val="24EE6FC3"/>
    <w:rsid w:val="24F43A2F"/>
    <w:rsid w:val="24F55EFC"/>
    <w:rsid w:val="25053949"/>
    <w:rsid w:val="250F2123"/>
    <w:rsid w:val="25145328"/>
    <w:rsid w:val="251903EC"/>
    <w:rsid w:val="25275183"/>
    <w:rsid w:val="253A38C1"/>
    <w:rsid w:val="254215B0"/>
    <w:rsid w:val="25490842"/>
    <w:rsid w:val="255167BA"/>
    <w:rsid w:val="255D282B"/>
    <w:rsid w:val="25685EFF"/>
    <w:rsid w:val="256911D0"/>
    <w:rsid w:val="256A6EF1"/>
    <w:rsid w:val="25787665"/>
    <w:rsid w:val="257F7D90"/>
    <w:rsid w:val="25812C6B"/>
    <w:rsid w:val="25826536"/>
    <w:rsid w:val="2589043C"/>
    <w:rsid w:val="258F38AD"/>
    <w:rsid w:val="25A76CA1"/>
    <w:rsid w:val="25B85CA6"/>
    <w:rsid w:val="25B924F3"/>
    <w:rsid w:val="25D2561C"/>
    <w:rsid w:val="25DB557C"/>
    <w:rsid w:val="2604386C"/>
    <w:rsid w:val="260B2287"/>
    <w:rsid w:val="260B672B"/>
    <w:rsid w:val="261750D0"/>
    <w:rsid w:val="26222264"/>
    <w:rsid w:val="262F59B5"/>
    <w:rsid w:val="266B4515"/>
    <w:rsid w:val="267E5CB6"/>
    <w:rsid w:val="268D2DA0"/>
    <w:rsid w:val="26977AEE"/>
    <w:rsid w:val="26A1116C"/>
    <w:rsid w:val="26A24A66"/>
    <w:rsid w:val="26A87861"/>
    <w:rsid w:val="26BE2301"/>
    <w:rsid w:val="26CC0ECA"/>
    <w:rsid w:val="26D332DC"/>
    <w:rsid w:val="26D46DA1"/>
    <w:rsid w:val="26D66D39"/>
    <w:rsid w:val="270F5BCF"/>
    <w:rsid w:val="272623F8"/>
    <w:rsid w:val="272E0923"/>
    <w:rsid w:val="274B7407"/>
    <w:rsid w:val="276A1EBA"/>
    <w:rsid w:val="276A6636"/>
    <w:rsid w:val="276E08C0"/>
    <w:rsid w:val="2779507C"/>
    <w:rsid w:val="277E2C49"/>
    <w:rsid w:val="27865F67"/>
    <w:rsid w:val="279010FF"/>
    <w:rsid w:val="27924C4A"/>
    <w:rsid w:val="279C2917"/>
    <w:rsid w:val="279F519A"/>
    <w:rsid w:val="27A45517"/>
    <w:rsid w:val="27AA5AD0"/>
    <w:rsid w:val="27B01329"/>
    <w:rsid w:val="27B01338"/>
    <w:rsid w:val="27B97A3A"/>
    <w:rsid w:val="27C22649"/>
    <w:rsid w:val="27C923FA"/>
    <w:rsid w:val="27CF1BDE"/>
    <w:rsid w:val="27D50D9F"/>
    <w:rsid w:val="27F42830"/>
    <w:rsid w:val="27F5401C"/>
    <w:rsid w:val="280129BA"/>
    <w:rsid w:val="280E29C8"/>
    <w:rsid w:val="281448D1"/>
    <w:rsid w:val="28154197"/>
    <w:rsid w:val="282370EA"/>
    <w:rsid w:val="282A31F1"/>
    <w:rsid w:val="28305FD5"/>
    <w:rsid w:val="28331903"/>
    <w:rsid w:val="283420B1"/>
    <w:rsid w:val="28412892"/>
    <w:rsid w:val="28637626"/>
    <w:rsid w:val="287348EA"/>
    <w:rsid w:val="287C56BE"/>
    <w:rsid w:val="2880617F"/>
    <w:rsid w:val="28A066B3"/>
    <w:rsid w:val="28B135BA"/>
    <w:rsid w:val="28B81B5C"/>
    <w:rsid w:val="28CD286D"/>
    <w:rsid w:val="28D14C84"/>
    <w:rsid w:val="28D92B11"/>
    <w:rsid w:val="28E00A82"/>
    <w:rsid w:val="28ED0D31"/>
    <w:rsid w:val="28F05539"/>
    <w:rsid w:val="28F2772E"/>
    <w:rsid w:val="28F72945"/>
    <w:rsid w:val="28FE60C3"/>
    <w:rsid w:val="29086F52"/>
    <w:rsid w:val="291104DB"/>
    <w:rsid w:val="294A494E"/>
    <w:rsid w:val="295108F9"/>
    <w:rsid w:val="295E607F"/>
    <w:rsid w:val="296A19BB"/>
    <w:rsid w:val="298567F4"/>
    <w:rsid w:val="2987256D"/>
    <w:rsid w:val="29894181"/>
    <w:rsid w:val="298F4F7D"/>
    <w:rsid w:val="2996683F"/>
    <w:rsid w:val="29B9024C"/>
    <w:rsid w:val="29C7365C"/>
    <w:rsid w:val="29C966E1"/>
    <w:rsid w:val="29D55086"/>
    <w:rsid w:val="29F70D19"/>
    <w:rsid w:val="2A026DDA"/>
    <w:rsid w:val="2A056451"/>
    <w:rsid w:val="2A0C569A"/>
    <w:rsid w:val="2A2403B3"/>
    <w:rsid w:val="2A24682F"/>
    <w:rsid w:val="2A2542B1"/>
    <w:rsid w:val="2A2803A2"/>
    <w:rsid w:val="2A282CB7"/>
    <w:rsid w:val="2A3B1CD8"/>
    <w:rsid w:val="2A505ABB"/>
    <w:rsid w:val="2A5A6D09"/>
    <w:rsid w:val="2A5C7555"/>
    <w:rsid w:val="2A71013E"/>
    <w:rsid w:val="2A7F0300"/>
    <w:rsid w:val="2A7F518B"/>
    <w:rsid w:val="2AA932E7"/>
    <w:rsid w:val="2AAE7F81"/>
    <w:rsid w:val="2ABA24CE"/>
    <w:rsid w:val="2AD15A4E"/>
    <w:rsid w:val="2AD92954"/>
    <w:rsid w:val="2ADB2B70"/>
    <w:rsid w:val="2ADC2444"/>
    <w:rsid w:val="2AEF03C9"/>
    <w:rsid w:val="2AF21C68"/>
    <w:rsid w:val="2B0F45B6"/>
    <w:rsid w:val="2B1402D6"/>
    <w:rsid w:val="2B1D2250"/>
    <w:rsid w:val="2B262EC6"/>
    <w:rsid w:val="2B272BDA"/>
    <w:rsid w:val="2B2F313D"/>
    <w:rsid w:val="2B4746D6"/>
    <w:rsid w:val="2B490A56"/>
    <w:rsid w:val="2B4B02A9"/>
    <w:rsid w:val="2B510E7D"/>
    <w:rsid w:val="2B5D7D13"/>
    <w:rsid w:val="2B75075B"/>
    <w:rsid w:val="2B7D5B67"/>
    <w:rsid w:val="2B886323"/>
    <w:rsid w:val="2B9151BF"/>
    <w:rsid w:val="2B9F687E"/>
    <w:rsid w:val="2BA45A27"/>
    <w:rsid w:val="2BA54F29"/>
    <w:rsid w:val="2BAC273D"/>
    <w:rsid w:val="2BAC62BA"/>
    <w:rsid w:val="2BBD5E0C"/>
    <w:rsid w:val="2BBF4052"/>
    <w:rsid w:val="2BC8409A"/>
    <w:rsid w:val="2BCE6231"/>
    <w:rsid w:val="2BD83508"/>
    <w:rsid w:val="2BEE0864"/>
    <w:rsid w:val="2BFF463C"/>
    <w:rsid w:val="2C102B57"/>
    <w:rsid w:val="2C2C2488"/>
    <w:rsid w:val="2C322727"/>
    <w:rsid w:val="2C336309"/>
    <w:rsid w:val="2C401DFA"/>
    <w:rsid w:val="2C61165D"/>
    <w:rsid w:val="2C6E0973"/>
    <w:rsid w:val="2C7063B4"/>
    <w:rsid w:val="2C7B2207"/>
    <w:rsid w:val="2C840854"/>
    <w:rsid w:val="2C8A4A20"/>
    <w:rsid w:val="2C92742C"/>
    <w:rsid w:val="2CA433CB"/>
    <w:rsid w:val="2CA90A4C"/>
    <w:rsid w:val="2CAB0320"/>
    <w:rsid w:val="2CAC0B3C"/>
    <w:rsid w:val="2CDA39A0"/>
    <w:rsid w:val="2CDD2F33"/>
    <w:rsid w:val="2CEE4744"/>
    <w:rsid w:val="2CFE66A2"/>
    <w:rsid w:val="2D121481"/>
    <w:rsid w:val="2D216218"/>
    <w:rsid w:val="2D261C60"/>
    <w:rsid w:val="2D3F3249"/>
    <w:rsid w:val="2D4228B3"/>
    <w:rsid w:val="2D664D43"/>
    <w:rsid w:val="2D78607F"/>
    <w:rsid w:val="2D7C300A"/>
    <w:rsid w:val="2D8F379E"/>
    <w:rsid w:val="2DAB617C"/>
    <w:rsid w:val="2DBB0A37"/>
    <w:rsid w:val="2DBF0527"/>
    <w:rsid w:val="2DCB62A3"/>
    <w:rsid w:val="2DCC7127"/>
    <w:rsid w:val="2E083F3B"/>
    <w:rsid w:val="2E0F261D"/>
    <w:rsid w:val="2E22383C"/>
    <w:rsid w:val="2E3B4E0B"/>
    <w:rsid w:val="2E4E527B"/>
    <w:rsid w:val="2E5B4C9B"/>
    <w:rsid w:val="2E623499"/>
    <w:rsid w:val="2E6764C9"/>
    <w:rsid w:val="2E6855F6"/>
    <w:rsid w:val="2E7528AB"/>
    <w:rsid w:val="2E7A2976"/>
    <w:rsid w:val="2E8F6794"/>
    <w:rsid w:val="2E996208"/>
    <w:rsid w:val="2EA7199A"/>
    <w:rsid w:val="2EAF13CF"/>
    <w:rsid w:val="2EB37960"/>
    <w:rsid w:val="2EBD14BC"/>
    <w:rsid w:val="2EC02CA1"/>
    <w:rsid w:val="2EC61441"/>
    <w:rsid w:val="2EE8112F"/>
    <w:rsid w:val="2F025BDF"/>
    <w:rsid w:val="2F06464D"/>
    <w:rsid w:val="2F171749"/>
    <w:rsid w:val="2F2F348A"/>
    <w:rsid w:val="2F4A741C"/>
    <w:rsid w:val="2F5A7DDB"/>
    <w:rsid w:val="2F666935"/>
    <w:rsid w:val="2F752008"/>
    <w:rsid w:val="2F8337D6"/>
    <w:rsid w:val="2F893A0E"/>
    <w:rsid w:val="2F89790B"/>
    <w:rsid w:val="2F8B2EB9"/>
    <w:rsid w:val="2FA362B7"/>
    <w:rsid w:val="2FAA7CA3"/>
    <w:rsid w:val="2FAA7E40"/>
    <w:rsid w:val="2FAD5D50"/>
    <w:rsid w:val="2FB248C3"/>
    <w:rsid w:val="2FB36551"/>
    <w:rsid w:val="2FBC2844"/>
    <w:rsid w:val="2FD84CAE"/>
    <w:rsid w:val="300701D9"/>
    <w:rsid w:val="301104EC"/>
    <w:rsid w:val="30133FEC"/>
    <w:rsid w:val="30153013"/>
    <w:rsid w:val="30153334"/>
    <w:rsid w:val="301949EE"/>
    <w:rsid w:val="301B57BD"/>
    <w:rsid w:val="302C79CA"/>
    <w:rsid w:val="30360848"/>
    <w:rsid w:val="305112C3"/>
    <w:rsid w:val="30527354"/>
    <w:rsid w:val="30601421"/>
    <w:rsid w:val="307003A6"/>
    <w:rsid w:val="30796E7E"/>
    <w:rsid w:val="307C0198"/>
    <w:rsid w:val="30866529"/>
    <w:rsid w:val="308974AE"/>
    <w:rsid w:val="308B29B1"/>
    <w:rsid w:val="309410C2"/>
    <w:rsid w:val="30A25EDE"/>
    <w:rsid w:val="30B20672"/>
    <w:rsid w:val="30B27249"/>
    <w:rsid w:val="30CF42B4"/>
    <w:rsid w:val="30E107B4"/>
    <w:rsid w:val="30E51140"/>
    <w:rsid w:val="30F85C3B"/>
    <w:rsid w:val="30FD0AD3"/>
    <w:rsid w:val="310C0E96"/>
    <w:rsid w:val="312241A9"/>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A0EA5"/>
    <w:rsid w:val="31D40319"/>
    <w:rsid w:val="31D64821"/>
    <w:rsid w:val="31D64EC5"/>
    <w:rsid w:val="31EB11BF"/>
    <w:rsid w:val="31FC04FB"/>
    <w:rsid w:val="32075108"/>
    <w:rsid w:val="32240525"/>
    <w:rsid w:val="32317ABF"/>
    <w:rsid w:val="32353291"/>
    <w:rsid w:val="32410D7E"/>
    <w:rsid w:val="325D18AF"/>
    <w:rsid w:val="32697CF5"/>
    <w:rsid w:val="326B0CC8"/>
    <w:rsid w:val="327D450D"/>
    <w:rsid w:val="32885138"/>
    <w:rsid w:val="329F2634"/>
    <w:rsid w:val="32B85544"/>
    <w:rsid w:val="32C4309F"/>
    <w:rsid w:val="32DB0F7C"/>
    <w:rsid w:val="32DB47FF"/>
    <w:rsid w:val="32E54213"/>
    <w:rsid w:val="32EA3FE2"/>
    <w:rsid w:val="32EF7C1D"/>
    <w:rsid w:val="331658DE"/>
    <w:rsid w:val="331C3A9A"/>
    <w:rsid w:val="33350391"/>
    <w:rsid w:val="33361C3D"/>
    <w:rsid w:val="33384CA1"/>
    <w:rsid w:val="33471930"/>
    <w:rsid w:val="335D1CC5"/>
    <w:rsid w:val="337D5EB4"/>
    <w:rsid w:val="337D6587"/>
    <w:rsid w:val="339139D3"/>
    <w:rsid w:val="339562DA"/>
    <w:rsid w:val="339B5B37"/>
    <w:rsid w:val="33BB606C"/>
    <w:rsid w:val="33C5697B"/>
    <w:rsid w:val="33D56AE0"/>
    <w:rsid w:val="33E800AC"/>
    <w:rsid w:val="33E85C36"/>
    <w:rsid w:val="33EA422B"/>
    <w:rsid w:val="33FA174A"/>
    <w:rsid w:val="34121EC5"/>
    <w:rsid w:val="341449FD"/>
    <w:rsid w:val="34153282"/>
    <w:rsid w:val="3416543E"/>
    <w:rsid w:val="341F3B92"/>
    <w:rsid w:val="342F3BA3"/>
    <w:rsid w:val="343D21A6"/>
    <w:rsid w:val="34592D57"/>
    <w:rsid w:val="34651F7F"/>
    <w:rsid w:val="34702697"/>
    <w:rsid w:val="34750D1D"/>
    <w:rsid w:val="34802290"/>
    <w:rsid w:val="348F18C7"/>
    <w:rsid w:val="34907B91"/>
    <w:rsid w:val="34A22009"/>
    <w:rsid w:val="34B03955"/>
    <w:rsid w:val="34E5114A"/>
    <w:rsid w:val="34E54854"/>
    <w:rsid w:val="34EB58BD"/>
    <w:rsid w:val="34EC3F9F"/>
    <w:rsid w:val="34F315EC"/>
    <w:rsid w:val="34FF56AD"/>
    <w:rsid w:val="351A72AD"/>
    <w:rsid w:val="351C27B0"/>
    <w:rsid w:val="352300E7"/>
    <w:rsid w:val="352E3D4F"/>
    <w:rsid w:val="352F2E39"/>
    <w:rsid w:val="352F39CF"/>
    <w:rsid w:val="354444AC"/>
    <w:rsid w:val="355F7EFA"/>
    <w:rsid w:val="357D01F7"/>
    <w:rsid w:val="35824F96"/>
    <w:rsid w:val="35A12A09"/>
    <w:rsid w:val="35AE3564"/>
    <w:rsid w:val="35BC36A0"/>
    <w:rsid w:val="35C366DA"/>
    <w:rsid w:val="35C651C7"/>
    <w:rsid w:val="35CC5FB4"/>
    <w:rsid w:val="35EF10B3"/>
    <w:rsid w:val="35F9034E"/>
    <w:rsid w:val="36160449"/>
    <w:rsid w:val="361F1786"/>
    <w:rsid w:val="36252EF1"/>
    <w:rsid w:val="363A3E94"/>
    <w:rsid w:val="36541F37"/>
    <w:rsid w:val="365967CB"/>
    <w:rsid w:val="365E4974"/>
    <w:rsid w:val="366827D2"/>
    <w:rsid w:val="366876B7"/>
    <w:rsid w:val="366C3230"/>
    <w:rsid w:val="366E2D5A"/>
    <w:rsid w:val="36732D61"/>
    <w:rsid w:val="367871E9"/>
    <w:rsid w:val="368A1C5C"/>
    <w:rsid w:val="368E4C10"/>
    <w:rsid w:val="369E4A52"/>
    <w:rsid w:val="36D6705D"/>
    <w:rsid w:val="36D80507"/>
    <w:rsid w:val="36D95F89"/>
    <w:rsid w:val="36DF5466"/>
    <w:rsid w:val="36EF34FF"/>
    <w:rsid w:val="36F626F5"/>
    <w:rsid w:val="36F75539"/>
    <w:rsid w:val="36FB19C1"/>
    <w:rsid w:val="37005384"/>
    <w:rsid w:val="370116CC"/>
    <w:rsid w:val="370451FC"/>
    <w:rsid w:val="3707541C"/>
    <w:rsid w:val="371428EB"/>
    <w:rsid w:val="371B7CF7"/>
    <w:rsid w:val="371F40D7"/>
    <w:rsid w:val="37200222"/>
    <w:rsid w:val="37242B85"/>
    <w:rsid w:val="373C3BD5"/>
    <w:rsid w:val="374146B4"/>
    <w:rsid w:val="37607F59"/>
    <w:rsid w:val="378E0F6A"/>
    <w:rsid w:val="379028BA"/>
    <w:rsid w:val="37965442"/>
    <w:rsid w:val="379A126C"/>
    <w:rsid w:val="379D5206"/>
    <w:rsid w:val="37B620F4"/>
    <w:rsid w:val="37BF4F82"/>
    <w:rsid w:val="37DF3574"/>
    <w:rsid w:val="38066D52"/>
    <w:rsid w:val="380A0E63"/>
    <w:rsid w:val="38163139"/>
    <w:rsid w:val="381A4397"/>
    <w:rsid w:val="382501A9"/>
    <w:rsid w:val="38253A2D"/>
    <w:rsid w:val="38332099"/>
    <w:rsid w:val="383529C2"/>
    <w:rsid w:val="383B234D"/>
    <w:rsid w:val="38402264"/>
    <w:rsid w:val="384F06F9"/>
    <w:rsid w:val="38527D74"/>
    <w:rsid w:val="385E26EA"/>
    <w:rsid w:val="38697999"/>
    <w:rsid w:val="38730223"/>
    <w:rsid w:val="388572C9"/>
    <w:rsid w:val="38864D4B"/>
    <w:rsid w:val="388F1DD7"/>
    <w:rsid w:val="38912AC0"/>
    <w:rsid w:val="38AE268C"/>
    <w:rsid w:val="38BF61AA"/>
    <w:rsid w:val="38C84008"/>
    <w:rsid w:val="38CF183A"/>
    <w:rsid w:val="38E27663"/>
    <w:rsid w:val="38E42B66"/>
    <w:rsid w:val="3916712B"/>
    <w:rsid w:val="391842BA"/>
    <w:rsid w:val="391B05DB"/>
    <w:rsid w:val="394538AA"/>
    <w:rsid w:val="39456083"/>
    <w:rsid w:val="3955411F"/>
    <w:rsid w:val="395B6028"/>
    <w:rsid w:val="39691347"/>
    <w:rsid w:val="396E5985"/>
    <w:rsid w:val="397F500E"/>
    <w:rsid w:val="39806B4E"/>
    <w:rsid w:val="39820A82"/>
    <w:rsid w:val="39934616"/>
    <w:rsid w:val="399E325D"/>
    <w:rsid w:val="399F0A89"/>
    <w:rsid w:val="39AA790D"/>
    <w:rsid w:val="39E9692C"/>
    <w:rsid w:val="39EF0A9A"/>
    <w:rsid w:val="3A03088E"/>
    <w:rsid w:val="3A091644"/>
    <w:rsid w:val="3A124BCC"/>
    <w:rsid w:val="3A1741DD"/>
    <w:rsid w:val="3A1E4827"/>
    <w:rsid w:val="3A1F40FB"/>
    <w:rsid w:val="3A255BB6"/>
    <w:rsid w:val="3A2C2AFD"/>
    <w:rsid w:val="3A3F1B1E"/>
    <w:rsid w:val="3A445FA5"/>
    <w:rsid w:val="3A453A27"/>
    <w:rsid w:val="3A587A1B"/>
    <w:rsid w:val="3A6B16E8"/>
    <w:rsid w:val="3A793EC2"/>
    <w:rsid w:val="3A9A1B01"/>
    <w:rsid w:val="3AC059F9"/>
    <w:rsid w:val="3AD76784"/>
    <w:rsid w:val="3AE04600"/>
    <w:rsid w:val="3B003F2D"/>
    <w:rsid w:val="3B0372DD"/>
    <w:rsid w:val="3B0F23C2"/>
    <w:rsid w:val="3B1479D8"/>
    <w:rsid w:val="3B344138"/>
    <w:rsid w:val="3B3B31B7"/>
    <w:rsid w:val="3B3D61BD"/>
    <w:rsid w:val="3B3F720A"/>
    <w:rsid w:val="3B5B1163"/>
    <w:rsid w:val="3B9C7DED"/>
    <w:rsid w:val="3BA26D92"/>
    <w:rsid w:val="3BA62150"/>
    <w:rsid w:val="3BAC7AF6"/>
    <w:rsid w:val="3BB05953"/>
    <w:rsid w:val="3BC05FBB"/>
    <w:rsid w:val="3BC44F5A"/>
    <w:rsid w:val="3BCB12A4"/>
    <w:rsid w:val="3BD07F9E"/>
    <w:rsid w:val="3BDE5D47"/>
    <w:rsid w:val="3BE47C50"/>
    <w:rsid w:val="3BE86656"/>
    <w:rsid w:val="3BEC3774"/>
    <w:rsid w:val="3BF369DE"/>
    <w:rsid w:val="3BF70E6F"/>
    <w:rsid w:val="3BFD5C1E"/>
    <w:rsid w:val="3BFF5BFB"/>
    <w:rsid w:val="3C136F60"/>
    <w:rsid w:val="3C173922"/>
    <w:rsid w:val="3C1C7DAA"/>
    <w:rsid w:val="3C292943"/>
    <w:rsid w:val="3C294B9E"/>
    <w:rsid w:val="3C407283"/>
    <w:rsid w:val="3C4D400B"/>
    <w:rsid w:val="3C504D81"/>
    <w:rsid w:val="3C587C0F"/>
    <w:rsid w:val="3C595008"/>
    <w:rsid w:val="3C662E76"/>
    <w:rsid w:val="3C6B206F"/>
    <w:rsid w:val="3C6F7834"/>
    <w:rsid w:val="3C751E2D"/>
    <w:rsid w:val="3C774C40"/>
    <w:rsid w:val="3C7939C7"/>
    <w:rsid w:val="3C7D43E9"/>
    <w:rsid w:val="3C810DD3"/>
    <w:rsid w:val="3C8342D6"/>
    <w:rsid w:val="3C9035EC"/>
    <w:rsid w:val="3C9167E0"/>
    <w:rsid w:val="3C926AEF"/>
    <w:rsid w:val="3CA442DF"/>
    <w:rsid w:val="3CB66F99"/>
    <w:rsid w:val="3CBD65EE"/>
    <w:rsid w:val="3CC83746"/>
    <w:rsid w:val="3CD662DF"/>
    <w:rsid w:val="3CDE0EAF"/>
    <w:rsid w:val="3CED5F04"/>
    <w:rsid w:val="3CF05F53"/>
    <w:rsid w:val="3D1D5F62"/>
    <w:rsid w:val="3D233718"/>
    <w:rsid w:val="3D395934"/>
    <w:rsid w:val="3D515BBF"/>
    <w:rsid w:val="3D5278E3"/>
    <w:rsid w:val="3D6C3AFB"/>
    <w:rsid w:val="3D72615D"/>
    <w:rsid w:val="3D7563E3"/>
    <w:rsid w:val="3D8449A1"/>
    <w:rsid w:val="3D87623F"/>
    <w:rsid w:val="3D8B431A"/>
    <w:rsid w:val="3DA037A5"/>
    <w:rsid w:val="3DA46DF1"/>
    <w:rsid w:val="3DA962B7"/>
    <w:rsid w:val="3DD2267A"/>
    <w:rsid w:val="3DD3167A"/>
    <w:rsid w:val="3DD55670"/>
    <w:rsid w:val="3DD96E06"/>
    <w:rsid w:val="3DE7087F"/>
    <w:rsid w:val="3DE970A0"/>
    <w:rsid w:val="3E091B54"/>
    <w:rsid w:val="3E1B52F1"/>
    <w:rsid w:val="3E201779"/>
    <w:rsid w:val="3E3F09CE"/>
    <w:rsid w:val="3E4238B7"/>
    <w:rsid w:val="3E4464B5"/>
    <w:rsid w:val="3E4B54BF"/>
    <w:rsid w:val="3E52548F"/>
    <w:rsid w:val="3E580B71"/>
    <w:rsid w:val="3E75253C"/>
    <w:rsid w:val="3E78548D"/>
    <w:rsid w:val="3E7A2248"/>
    <w:rsid w:val="3EB66257"/>
    <w:rsid w:val="3EB966EC"/>
    <w:rsid w:val="3EBC4E7A"/>
    <w:rsid w:val="3EC11302"/>
    <w:rsid w:val="3ECC5115"/>
    <w:rsid w:val="3ECE0618"/>
    <w:rsid w:val="3ED40DD5"/>
    <w:rsid w:val="3EEA1576"/>
    <w:rsid w:val="3EFA2761"/>
    <w:rsid w:val="3F072E26"/>
    <w:rsid w:val="3F1735F3"/>
    <w:rsid w:val="3F244EC9"/>
    <w:rsid w:val="3F402B4A"/>
    <w:rsid w:val="3F495D63"/>
    <w:rsid w:val="3F7F61DF"/>
    <w:rsid w:val="3F89361E"/>
    <w:rsid w:val="3F8F44CC"/>
    <w:rsid w:val="3F9410E8"/>
    <w:rsid w:val="3FA318F5"/>
    <w:rsid w:val="3FAC6431"/>
    <w:rsid w:val="3FB76397"/>
    <w:rsid w:val="3FBA151A"/>
    <w:rsid w:val="3FBF6165"/>
    <w:rsid w:val="3FCD5281"/>
    <w:rsid w:val="3FD63E0A"/>
    <w:rsid w:val="3FE15E75"/>
    <w:rsid w:val="3FE756BB"/>
    <w:rsid w:val="3FF17476"/>
    <w:rsid w:val="4007741B"/>
    <w:rsid w:val="401044A7"/>
    <w:rsid w:val="40185875"/>
    <w:rsid w:val="401E017D"/>
    <w:rsid w:val="403A30ED"/>
    <w:rsid w:val="404B1562"/>
    <w:rsid w:val="40536215"/>
    <w:rsid w:val="405D42B8"/>
    <w:rsid w:val="4065019B"/>
    <w:rsid w:val="406B713F"/>
    <w:rsid w:val="407231D7"/>
    <w:rsid w:val="40AC51FF"/>
    <w:rsid w:val="40B029AF"/>
    <w:rsid w:val="40B75214"/>
    <w:rsid w:val="40B830C1"/>
    <w:rsid w:val="40CC4BF7"/>
    <w:rsid w:val="40D709ED"/>
    <w:rsid w:val="40D91E85"/>
    <w:rsid w:val="40E1210B"/>
    <w:rsid w:val="40F94425"/>
    <w:rsid w:val="40F97454"/>
    <w:rsid w:val="40FA572A"/>
    <w:rsid w:val="411249BA"/>
    <w:rsid w:val="41140916"/>
    <w:rsid w:val="411E510F"/>
    <w:rsid w:val="411F4664"/>
    <w:rsid w:val="412805BB"/>
    <w:rsid w:val="41333305"/>
    <w:rsid w:val="41371D0B"/>
    <w:rsid w:val="413F299B"/>
    <w:rsid w:val="41523BBA"/>
    <w:rsid w:val="4170316A"/>
    <w:rsid w:val="4182744A"/>
    <w:rsid w:val="41860619"/>
    <w:rsid w:val="41880811"/>
    <w:rsid w:val="419724D4"/>
    <w:rsid w:val="4199652C"/>
    <w:rsid w:val="419D4F33"/>
    <w:rsid w:val="41BE244C"/>
    <w:rsid w:val="41CA7043"/>
    <w:rsid w:val="41D100B9"/>
    <w:rsid w:val="41D42E8E"/>
    <w:rsid w:val="41D8350E"/>
    <w:rsid w:val="41DC1814"/>
    <w:rsid w:val="41F216BC"/>
    <w:rsid w:val="4204365E"/>
    <w:rsid w:val="4214123F"/>
    <w:rsid w:val="42153698"/>
    <w:rsid w:val="421E75F3"/>
    <w:rsid w:val="42232C0D"/>
    <w:rsid w:val="422F44A2"/>
    <w:rsid w:val="423050F8"/>
    <w:rsid w:val="423170C2"/>
    <w:rsid w:val="42397034"/>
    <w:rsid w:val="42440BA3"/>
    <w:rsid w:val="424B3DD2"/>
    <w:rsid w:val="42501BBB"/>
    <w:rsid w:val="425D1AEE"/>
    <w:rsid w:val="42705CC0"/>
    <w:rsid w:val="428B4A24"/>
    <w:rsid w:val="4290203A"/>
    <w:rsid w:val="42910920"/>
    <w:rsid w:val="429D007B"/>
    <w:rsid w:val="42A561D4"/>
    <w:rsid w:val="42B253F7"/>
    <w:rsid w:val="42BA508F"/>
    <w:rsid w:val="42C96C1E"/>
    <w:rsid w:val="42D33CD5"/>
    <w:rsid w:val="42DA493A"/>
    <w:rsid w:val="42DF4645"/>
    <w:rsid w:val="43036368"/>
    <w:rsid w:val="431C43A5"/>
    <w:rsid w:val="431E31A2"/>
    <w:rsid w:val="431F7F95"/>
    <w:rsid w:val="43254DBA"/>
    <w:rsid w:val="43285D05"/>
    <w:rsid w:val="432D6943"/>
    <w:rsid w:val="43404555"/>
    <w:rsid w:val="434A3F97"/>
    <w:rsid w:val="434B5F61"/>
    <w:rsid w:val="434D4C79"/>
    <w:rsid w:val="434D7F2B"/>
    <w:rsid w:val="437544CD"/>
    <w:rsid w:val="437955A3"/>
    <w:rsid w:val="438501B2"/>
    <w:rsid w:val="43867148"/>
    <w:rsid w:val="43A13550"/>
    <w:rsid w:val="43B03699"/>
    <w:rsid w:val="43B533A4"/>
    <w:rsid w:val="43BD25E0"/>
    <w:rsid w:val="43CE7E9D"/>
    <w:rsid w:val="43D922DF"/>
    <w:rsid w:val="43DB04EB"/>
    <w:rsid w:val="43DB3FAF"/>
    <w:rsid w:val="43EE0F7F"/>
    <w:rsid w:val="43F6182A"/>
    <w:rsid w:val="4400471D"/>
    <w:rsid w:val="440234A3"/>
    <w:rsid w:val="440B425E"/>
    <w:rsid w:val="44256EDB"/>
    <w:rsid w:val="44336526"/>
    <w:rsid w:val="44975E43"/>
    <w:rsid w:val="449A491B"/>
    <w:rsid w:val="449C2EB3"/>
    <w:rsid w:val="44A06825"/>
    <w:rsid w:val="44A21D28"/>
    <w:rsid w:val="44C91BE7"/>
    <w:rsid w:val="44CE606F"/>
    <w:rsid w:val="44D21876"/>
    <w:rsid w:val="44EA3560"/>
    <w:rsid w:val="44FD333B"/>
    <w:rsid w:val="450F53C4"/>
    <w:rsid w:val="45153A1F"/>
    <w:rsid w:val="451A208F"/>
    <w:rsid w:val="45203E78"/>
    <w:rsid w:val="452E738D"/>
    <w:rsid w:val="4536479A"/>
    <w:rsid w:val="453E37F3"/>
    <w:rsid w:val="454163AE"/>
    <w:rsid w:val="45467528"/>
    <w:rsid w:val="454864B0"/>
    <w:rsid w:val="454F1D39"/>
    <w:rsid w:val="455B692F"/>
    <w:rsid w:val="4564607F"/>
    <w:rsid w:val="45746617"/>
    <w:rsid w:val="45793729"/>
    <w:rsid w:val="45A81449"/>
    <w:rsid w:val="45AA3B09"/>
    <w:rsid w:val="45BA27F4"/>
    <w:rsid w:val="45BB49F3"/>
    <w:rsid w:val="45BC6CA2"/>
    <w:rsid w:val="45BE1328"/>
    <w:rsid w:val="45CF6F16"/>
    <w:rsid w:val="45E41201"/>
    <w:rsid w:val="45ED672C"/>
    <w:rsid w:val="45FA69EE"/>
    <w:rsid w:val="46054AED"/>
    <w:rsid w:val="46146386"/>
    <w:rsid w:val="4619280E"/>
    <w:rsid w:val="461D3BE5"/>
    <w:rsid w:val="461E55A5"/>
    <w:rsid w:val="462767CE"/>
    <w:rsid w:val="46464590"/>
    <w:rsid w:val="4649335D"/>
    <w:rsid w:val="465F5C69"/>
    <w:rsid w:val="46641988"/>
    <w:rsid w:val="466850F2"/>
    <w:rsid w:val="467E7FB4"/>
    <w:rsid w:val="468406EE"/>
    <w:rsid w:val="46872E42"/>
    <w:rsid w:val="46927EFF"/>
    <w:rsid w:val="46A165C4"/>
    <w:rsid w:val="46C027C2"/>
    <w:rsid w:val="46DD1652"/>
    <w:rsid w:val="46DE494D"/>
    <w:rsid w:val="46E46DDB"/>
    <w:rsid w:val="46E95465"/>
    <w:rsid w:val="46F102F3"/>
    <w:rsid w:val="46F81F5C"/>
    <w:rsid w:val="46FD6304"/>
    <w:rsid w:val="47064A15"/>
    <w:rsid w:val="470F78A3"/>
    <w:rsid w:val="47100631"/>
    <w:rsid w:val="472A6618"/>
    <w:rsid w:val="472D0BDD"/>
    <w:rsid w:val="47310001"/>
    <w:rsid w:val="473467DE"/>
    <w:rsid w:val="474B300D"/>
    <w:rsid w:val="476218AB"/>
    <w:rsid w:val="47691236"/>
    <w:rsid w:val="476D6A52"/>
    <w:rsid w:val="477159E0"/>
    <w:rsid w:val="4776054C"/>
    <w:rsid w:val="477E06B3"/>
    <w:rsid w:val="479972EB"/>
    <w:rsid w:val="47A65F99"/>
    <w:rsid w:val="47A66AD3"/>
    <w:rsid w:val="47B73BC5"/>
    <w:rsid w:val="47BC567F"/>
    <w:rsid w:val="47C94BC8"/>
    <w:rsid w:val="47F93301"/>
    <w:rsid w:val="48040BAD"/>
    <w:rsid w:val="480623B9"/>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102D4"/>
    <w:rsid w:val="48BA78DE"/>
    <w:rsid w:val="48C61172"/>
    <w:rsid w:val="48C97EF9"/>
    <w:rsid w:val="48D81343"/>
    <w:rsid w:val="48F74BC1"/>
    <w:rsid w:val="492846DE"/>
    <w:rsid w:val="49652CD0"/>
    <w:rsid w:val="496C0725"/>
    <w:rsid w:val="49901EC0"/>
    <w:rsid w:val="499C12C5"/>
    <w:rsid w:val="49AA71E7"/>
    <w:rsid w:val="49B06B1E"/>
    <w:rsid w:val="49CD3F23"/>
    <w:rsid w:val="49FB376E"/>
    <w:rsid w:val="49FB423D"/>
    <w:rsid w:val="4A084BAC"/>
    <w:rsid w:val="4A1B28BA"/>
    <w:rsid w:val="4A1F4C27"/>
    <w:rsid w:val="4A2758B7"/>
    <w:rsid w:val="4A2C64BB"/>
    <w:rsid w:val="4A36793C"/>
    <w:rsid w:val="4A5B700A"/>
    <w:rsid w:val="4A6D6AAB"/>
    <w:rsid w:val="4A7668AA"/>
    <w:rsid w:val="4A8E3680"/>
    <w:rsid w:val="4AA0365E"/>
    <w:rsid w:val="4AA8258C"/>
    <w:rsid w:val="4AB92C27"/>
    <w:rsid w:val="4ABA06A9"/>
    <w:rsid w:val="4ABA28A7"/>
    <w:rsid w:val="4AD0259E"/>
    <w:rsid w:val="4AD66A58"/>
    <w:rsid w:val="4AE1490A"/>
    <w:rsid w:val="4AE66BEE"/>
    <w:rsid w:val="4AF45DC4"/>
    <w:rsid w:val="4AFD4615"/>
    <w:rsid w:val="4B1E4B4A"/>
    <w:rsid w:val="4B26353C"/>
    <w:rsid w:val="4B39541F"/>
    <w:rsid w:val="4B4865DA"/>
    <w:rsid w:val="4B5633BD"/>
    <w:rsid w:val="4B6914E3"/>
    <w:rsid w:val="4B783F5F"/>
    <w:rsid w:val="4B7C7600"/>
    <w:rsid w:val="4B8B2F80"/>
    <w:rsid w:val="4B973AEA"/>
    <w:rsid w:val="4BA9472E"/>
    <w:rsid w:val="4BB040B9"/>
    <w:rsid w:val="4BC74E87"/>
    <w:rsid w:val="4BD17C96"/>
    <w:rsid w:val="4BE551A5"/>
    <w:rsid w:val="4BE64A79"/>
    <w:rsid w:val="4BE9413D"/>
    <w:rsid w:val="4BF103A5"/>
    <w:rsid w:val="4BF56DAC"/>
    <w:rsid w:val="4BFC1D84"/>
    <w:rsid w:val="4C0E2493"/>
    <w:rsid w:val="4C1A156A"/>
    <w:rsid w:val="4C1F06FA"/>
    <w:rsid w:val="4C215AB1"/>
    <w:rsid w:val="4C226518"/>
    <w:rsid w:val="4C515F9F"/>
    <w:rsid w:val="4C5A6005"/>
    <w:rsid w:val="4C5B5467"/>
    <w:rsid w:val="4C711F79"/>
    <w:rsid w:val="4C980C50"/>
    <w:rsid w:val="4CAB10A5"/>
    <w:rsid w:val="4CBE2078"/>
    <w:rsid w:val="4CCB5B0A"/>
    <w:rsid w:val="4CCF357B"/>
    <w:rsid w:val="4CDA6125"/>
    <w:rsid w:val="4CE7444F"/>
    <w:rsid w:val="4CEA0599"/>
    <w:rsid w:val="4CF85A25"/>
    <w:rsid w:val="4CFD3EE8"/>
    <w:rsid w:val="4D162733"/>
    <w:rsid w:val="4D1965D0"/>
    <w:rsid w:val="4D2A3925"/>
    <w:rsid w:val="4D2E3F3F"/>
    <w:rsid w:val="4D383F40"/>
    <w:rsid w:val="4D3F6FBF"/>
    <w:rsid w:val="4D706CF0"/>
    <w:rsid w:val="4D83739D"/>
    <w:rsid w:val="4D861A21"/>
    <w:rsid w:val="4D9A1FBF"/>
    <w:rsid w:val="4DA16ADE"/>
    <w:rsid w:val="4DB3336D"/>
    <w:rsid w:val="4DBE6397"/>
    <w:rsid w:val="4DD3727F"/>
    <w:rsid w:val="4DD827C4"/>
    <w:rsid w:val="4DE8619F"/>
    <w:rsid w:val="4DF51062"/>
    <w:rsid w:val="4E015F16"/>
    <w:rsid w:val="4E036E8C"/>
    <w:rsid w:val="4E194024"/>
    <w:rsid w:val="4E1B6731"/>
    <w:rsid w:val="4E362286"/>
    <w:rsid w:val="4E3A32D0"/>
    <w:rsid w:val="4E3B59A5"/>
    <w:rsid w:val="4E437F61"/>
    <w:rsid w:val="4E4E3A88"/>
    <w:rsid w:val="4E555CA6"/>
    <w:rsid w:val="4E686830"/>
    <w:rsid w:val="4E7F4257"/>
    <w:rsid w:val="4E860383"/>
    <w:rsid w:val="4E880069"/>
    <w:rsid w:val="4E8D5680"/>
    <w:rsid w:val="4E99190B"/>
    <w:rsid w:val="4EB47AF9"/>
    <w:rsid w:val="4EB600E0"/>
    <w:rsid w:val="4EBA3B62"/>
    <w:rsid w:val="4EBC78D4"/>
    <w:rsid w:val="4ECA68D4"/>
    <w:rsid w:val="4EDB7C89"/>
    <w:rsid w:val="4EDF5575"/>
    <w:rsid w:val="4EE82601"/>
    <w:rsid w:val="4F007BC3"/>
    <w:rsid w:val="4F020FAD"/>
    <w:rsid w:val="4F0A15BF"/>
    <w:rsid w:val="4F0D1126"/>
    <w:rsid w:val="4F10566E"/>
    <w:rsid w:val="4F135B85"/>
    <w:rsid w:val="4F1638C7"/>
    <w:rsid w:val="4F1B67C9"/>
    <w:rsid w:val="4F4233B7"/>
    <w:rsid w:val="4F457D08"/>
    <w:rsid w:val="4F52422F"/>
    <w:rsid w:val="4F5C03C2"/>
    <w:rsid w:val="4F60418D"/>
    <w:rsid w:val="4F6C7D95"/>
    <w:rsid w:val="4F8944AF"/>
    <w:rsid w:val="4F970D1C"/>
    <w:rsid w:val="4F9A62A6"/>
    <w:rsid w:val="4FC34047"/>
    <w:rsid w:val="4FD212C0"/>
    <w:rsid w:val="4FD76F97"/>
    <w:rsid w:val="4FDD00E1"/>
    <w:rsid w:val="4FE92D8A"/>
    <w:rsid w:val="4FEB0F2B"/>
    <w:rsid w:val="4FED5F2A"/>
    <w:rsid w:val="4FEE65F2"/>
    <w:rsid w:val="501A61F6"/>
    <w:rsid w:val="50247B60"/>
    <w:rsid w:val="50380ABA"/>
    <w:rsid w:val="50521A79"/>
    <w:rsid w:val="50616DC4"/>
    <w:rsid w:val="50683D77"/>
    <w:rsid w:val="506B379F"/>
    <w:rsid w:val="506B7C43"/>
    <w:rsid w:val="50704A07"/>
    <w:rsid w:val="50722108"/>
    <w:rsid w:val="509513C3"/>
    <w:rsid w:val="50980B6A"/>
    <w:rsid w:val="50A61150"/>
    <w:rsid w:val="50AE0278"/>
    <w:rsid w:val="50B163AF"/>
    <w:rsid w:val="50B85D0D"/>
    <w:rsid w:val="50C92B17"/>
    <w:rsid w:val="50CE26AB"/>
    <w:rsid w:val="50D2381E"/>
    <w:rsid w:val="50D259A5"/>
    <w:rsid w:val="50F72361"/>
    <w:rsid w:val="51085E7F"/>
    <w:rsid w:val="510918DD"/>
    <w:rsid w:val="510A0D9D"/>
    <w:rsid w:val="51254295"/>
    <w:rsid w:val="51280932"/>
    <w:rsid w:val="512914C1"/>
    <w:rsid w:val="512963B4"/>
    <w:rsid w:val="51360251"/>
    <w:rsid w:val="513642E7"/>
    <w:rsid w:val="51380BCD"/>
    <w:rsid w:val="514606C6"/>
    <w:rsid w:val="51506273"/>
    <w:rsid w:val="51524190"/>
    <w:rsid w:val="515C54C6"/>
    <w:rsid w:val="515D463D"/>
    <w:rsid w:val="515D758B"/>
    <w:rsid w:val="516052CE"/>
    <w:rsid w:val="51632D16"/>
    <w:rsid w:val="516C5BA3"/>
    <w:rsid w:val="51724C3F"/>
    <w:rsid w:val="5186674D"/>
    <w:rsid w:val="518B03C1"/>
    <w:rsid w:val="518C7E71"/>
    <w:rsid w:val="519E0450"/>
    <w:rsid w:val="51A60C76"/>
    <w:rsid w:val="51AB39CE"/>
    <w:rsid w:val="51B45F98"/>
    <w:rsid w:val="51C51AB5"/>
    <w:rsid w:val="51F966FC"/>
    <w:rsid w:val="51FA0C8B"/>
    <w:rsid w:val="52134095"/>
    <w:rsid w:val="522608AF"/>
    <w:rsid w:val="522B3570"/>
    <w:rsid w:val="52365899"/>
    <w:rsid w:val="52452F4D"/>
    <w:rsid w:val="5245701D"/>
    <w:rsid w:val="52466EEA"/>
    <w:rsid w:val="524D6516"/>
    <w:rsid w:val="524E2262"/>
    <w:rsid w:val="5253261E"/>
    <w:rsid w:val="52720E14"/>
    <w:rsid w:val="52743E97"/>
    <w:rsid w:val="52774555"/>
    <w:rsid w:val="52826DAC"/>
    <w:rsid w:val="529F1E45"/>
    <w:rsid w:val="52AD0E8E"/>
    <w:rsid w:val="52C206D3"/>
    <w:rsid w:val="52C25403"/>
    <w:rsid w:val="52C45947"/>
    <w:rsid w:val="52C8312A"/>
    <w:rsid w:val="52C9356C"/>
    <w:rsid w:val="52CF79E9"/>
    <w:rsid w:val="52D407EB"/>
    <w:rsid w:val="52D62BF7"/>
    <w:rsid w:val="52E1554F"/>
    <w:rsid w:val="52E511BE"/>
    <w:rsid w:val="52E573E7"/>
    <w:rsid w:val="52EE6FB6"/>
    <w:rsid w:val="52F07DFC"/>
    <w:rsid w:val="531254ED"/>
    <w:rsid w:val="53185E60"/>
    <w:rsid w:val="53316789"/>
    <w:rsid w:val="533407C0"/>
    <w:rsid w:val="533F163E"/>
    <w:rsid w:val="533F6DA3"/>
    <w:rsid w:val="53455429"/>
    <w:rsid w:val="53513120"/>
    <w:rsid w:val="53656BCB"/>
    <w:rsid w:val="53930B93"/>
    <w:rsid w:val="53A0483E"/>
    <w:rsid w:val="53AC60D2"/>
    <w:rsid w:val="53B0035C"/>
    <w:rsid w:val="53B86CFB"/>
    <w:rsid w:val="53C658BC"/>
    <w:rsid w:val="53D004E8"/>
    <w:rsid w:val="53D64112"/>
    <w:rsid w:val="53D95D56"/>
    <w:rsid w:val="53DC205C"/>
    <w:rsid w:val="53DC329D"/>
    <w:rsid w:val="53DF5E7C"/>
    <w:rsid w:val="53E930F7"/>
    <w:rsid w:val="54065D20"/>
    <w:rsid w:val="5415330F"/>
    <w:rsid w:val="541A6706"/>
    <w:rsid w:val="54203E93"/>
    <w:rsid w:val="543C0BE9"/>
    <w:rsid w:val="543F566E"/>
    <w:rsid w:val="54492AD9"/>
    <w:rsid w:val="545D3CF8"/>
    <w:rsid w:val="5462237E"/>
    <w:rsid w:val="546C6511"/>
    <w:rsid w:val="5477485C"/>
    <w:rsid w:val="547905AA"/>
    <w:rsid w:val="548825BE"/>
    <w:rsid w:val="54894C96"/>
    <w:rsid w:val="54931516"/>
    <w:rsid w:val="54B92D8D"/>
    <w:rsid w:val="54CF254E"/>
    <w:rsid w:val="54D44008"/>
    <w:rsid w:val="54DA32C1"/>
    <w:rsid w:val="54E16A77"/>
    <w:rsid w:val="54F20968"/>
    <w:rsid w:val="54F33E6B"/>
    <w:rsid w:val="54FB4092"/>
    <w:rsid w:val="550F5D1A"/>
    <w:rsid w:val="552B7848"/>
    <w:rsid w:val="55322ADD"/>
    <w:rsid w:val="553304D8"/>
    <w:rsid w:val="553700F3"/>
    <w:rsid w:val="55424374"/>
    <w:rsid w:val="55465E74"/>
    <w:rsid w:val="555516BB"/>
    <w:rsid w:val="55571991"/>
    <w:rsid w:val="55616C37"/>
    <w:rsid w:val="55640394"/>
    <w:rsid w:val="55924DCB"/>
    <w:rsid w:val="55956F28"/>
    <w:rsid w:val="559A7000"/>
    <w:rsid w:val="55B264B5"/>
    <w:rsid w:val="55BB3BD0"/>
    <w:rsid w:val="55C23E61"/>
    <w:rsid w:val="55C94E39"/>
    <w:rsid w:val="55D65AE8"/>
    <w:rsid w:val="56004A8C"/>
    <w:rsid w:val="5604752C"/>
    <w:rsid w:val="560662B2"/>
    <w:rsid w:val="561F7505"/>
    <w:rsid w:val="563A3B68"/>
    <w:rsid w:val="563D7C13"/>
    <w:rsid w:val="563E5F58"/>
    <w:rsid w:val="564D6A26"/>
    <w:rsid w:val="565902BA"/>
    <w:rsid w:val="565C59BC"/>
    <w:rsid w:val="56661B4F"/>
    <w:rsid w:val="56A10441"/>
    <w:rsid w:val="56B95D55"/>
    <w:rsid w:val="56BB1A3C"/>
    <w:rsid w:val="56E0560F"/>
    <w:rsid w:val="56E10D7D"/>
    <w:rsid w:val="56E96EBA"/>
    <w:rsid w:val="56F711D3"/>
    <w:rsid w:val="570C0F09"/>
    <w:rsid w:val="571760EF"/>
    <w:rsid w:val="572069FE"/>
    <w:rsid w:val="57284F8E"/>
    <w:rsid w:val="5729188C"/>
    <w:rsid w:val="573471D2"/>
    <w:rsid w:val="57347BEB"/>
    <w:rsid w:val="57365C7E"/>
    <w:rsid w:val="574127B6"/>
    <w:rsid w:val="57497BC3"/>
    <w:rsid w:val="5756729A"/>
    <w:rsid w:val="57581096"/>
    <w:rsid w:val="575F6B30"/>
    <w:rsid w:val="576202BF"/>
    <w:rsid w:val="57836AA3"/>
    <w:rsid w:val="57846852"/>
    <w:rsid w:val="57A85B5A"/>
    <w:rsid w:val="57B141AA"/>
    <w:rsid w:val="57B87882"/>
    <w:rsid w:val="57C049B1"/>
    <w:rsid w:val="57DD33CB"/>
    <w:rsid w:val="57E96447"/>
    <w:rsid w:val="57ED4E4E"/>
    <w:rsid w:val="57FB1BE5"/>
    <w:rsid w:val="57FC7666"/>
    <w:rsid w:val="58014E0A"/>
    <w:rsid w:val="580E5A83"/>
    <w:rsid w:val="58121BBD"/>
    <w:rsid w:val="581A6C16"/>
    <w:rsid w:val="581D28B2"/>
    <w:rsid w:val="582278A6"/>
    <w:rsid w:val="583667C5"/>
    <w:rsid w:val="583A6878"/>
    <w:rsid w:val="585B2F03"/>
    <w:rsid w:val="58614E0C"/>
    <w:rsid w:val="586B71BC"/>
    <w:rsid w:val="58733B38"/>
    <w:rsid w:val="58794897"/>
    <w:rsid w:val="58841C85"/>
    <w:rsid w:val="588440C7"/>
    <w:rsid w:val="58906498"/>
    <w:rsid w:val="58987048"/>
    <w:rsid w:val="58A6364C"/>
    <w:rsid w:val="58A67A6A"/>
    <w:rsid w:val="58BF734E"/>
    <w:rsid w:val="58CC5BAC"/>
    <w:rsid w:val="58E453E6"/>
    <w:rsid w:val="592106AE"/>
    <w:rsid w:val="592C090B"/>
    <w:rsid w:val="59301A29"/>
    <w:rsid w:val="59401C6C"/>
    <w:rsid w:val="59457F9D"/>
    <w:rsid w:val="594D4C89"/>
    <w:rsid w:val="59527BF2"/>
    <w:rsid w:val="59554FEC"/>
    <w:rsid w:val="5957661E"/>
    <w:rsid w:val="59701E26"/>
    <w:rsid w:val="598A738C"/>
    <w:rsid w:val="59A61C20"/>
    <w:rsid w:val="59A85348"/>
    <w:rsid w:val="59B055ED"/>
    <w:rsid w:val="59B3425C"/>
    <w:rsid w:val="59C0604D"/>
    <w:rsid w:val="59C73975"/>
    <w:rsid w:val="59CC1752"/>
    <w:rsid w:val="59CF475B"/>
    <w:rsid w:val="59D91176"/>
    <w:rsid w:val="59DA0E48"/>
    <w:rsid w:val="59DC20FA"/>
    <w:rsid w:val="59E54F88"/>
    <w:rsid w:val="59E6628D"/>
    <w:rsid w:val="59F93C29"/>
    <w:rsid w:val="59F969E3"/>
    <w:rsid w:val="5A00764E"/>
    <w:rsid w:val="5A0C4E48"/>
    <w:rsid w:val="5A2F4103"/>
    <w:rsid w:val="5A2F6381"/>
    <w:rsid w:val="5A461C11"/>
    <w:rsid w:val="5A4D705A"/>
    <w:rsid w:val="5A4E4387"/>
    <w:rsid w:val="5A4F4638"/>
    <w:rsid w:val="5A5B5812"/>
    <w:rsid w:val="5A6F4AC9"/>
    <w:rsid w:val="5A7E5C4F"/>
    <w:rsid w:val="5A81078E"/>
    <w:rsid w:val="5A96220A"/>
    <w:rsid w:val="5A964DAC"/>
    <w:rsid w:val="5A995D31"/>
    <w:rsid w:val="5AA02126"/>
    <w:rsid w:val="5AA26640"/>
    <w:rsid w:val="5AB521E6"/>
    <w:rsid w:val="5ABB5323"/>
    <w:rsid w:val="5AC323F8"/>
    <w:rsid w:val="5AEC1F37"/>
    <w:rsid w:val="5AF42BC7"/>
    <w:rsid w:val="5B027490"/>
    <w:rsid w:val="5B115F07"/>
    <w:rsid w:val="5B117F79"/>
    <w:rsid w:val="5B1A6899"/>
    <w:rsid w:val="5B1E422F"/>
    <w:rsid w:val="5B253396"/>
    <w:rsid w:val="5B264E92"/>
    <w:rsid w:val="5B5154DF"/>
    <w:rsid w:val="5B6661A9"/>
    <w:rsid w:val="5B6B0AF7"/>
    <w:rsid w:val="5B75441A"/>
    <w:rsid w:val="5B773066"/>
    <w:rsid w:val="5B7839DE"/>
    <w:rsid w:val="5B7B6323"/>
    <w:rsid w:val="5B833730"/>
    <w:rsid w:val="5B857E0A"/>
    <w:rsid w:val="5B865931"/>
    <w:rsid w:val="5B991157"/>
    <w:rsid w:val="5B9F2D78"/>
    <w:rsid w:val="5BA147B5"/>
    <w:rsid w:val="5BA16173"/>
    <w:rsid w:val="5BA67282"/>
    <w:rsid w:val="5BAA7871"/>
    <w:rsid w:val="5BC62F1F"/>
    <w:rsid w:val="5BDC060C"/>
    <w:rsid w:val="5BE2525D"/>
    <w:rsid w:val="5BFB1E7B"/>
    <w:rsid w:val="5C013FFE"/>
    <w:rsid w:val="5C4D667C"/>
    <w:rsid w:val="5C54188A"/>
    <w:rsid w:val="5C68052A"/>
    <w:rsid w:val="5C6C36AD"/>
    <w:rsid w:val="5C6D112F"/>
    <w:rsid w:val="5C735EC7"/>
    <w:rsid w:val="5C904575"/>
    <w:rsid w:val="5C91188E"/>
    <w:rsid w:val="5C916A65"/>
    <w:rsid w:val="5CA86694"/>
    <w:rsid w:val="5CAB54B0"/>
    <w:rsid w:val="5CBD2B03"/>
    <w:rsid w:val="5CBE3035"/>
    <w:rsid w:val="5CC40525"/>
    <w:rsid w:val="5CFB721B"/>
    <w:rsid w:val="5D012DAA"/>
    <w:rsid w:val="5D1640AF"/>
    <w:rsid w:val="5D227959"/>
    <w:rsid w:val="5D273DE0"/>
    <w:rsid w:val="5D38165A"/>
    <w:rsid w:val="5D3A4BD9"/>
    <w:rsid w:val="5D3D7C30"/>
    <w:rsid w:val="5D7330E8"/>
    <w:rsid w:val="5D8366F8"/>
    <w:rsid w:val="5D926ACE"/>
    <w:rsid w:val="5D9B1B67"/>
    <w:rsid w:val="5DA930B5"/>
    <w:rsid w:val="5DB062C3"/>
    <w:rsid w:val="5DB2695F"/>
    <w:rsid w:val="5DBD115A"/>
    <w:rsid w:val="5DBE13B2"/>
    <w:rsid w:val="5DC0137C"/>
    <w:rsid w:val="5DC310BE"/>
    <w:rsid w:val="5DEF3FEB"/>
    <w:rsid w:val="5DF748C4"/>
    <w:rsid w:val="5DF76AAF"/>
    <w:rsid w:val="5E007C1C"/>
    <w:rsid w:val="5E0771FD"/>
    <w:rsid w:val="5E090AC7"/>
    <w:rsid w:val="5E127261"/>
    <w:rsid w:val="5E220F75"/>
    <w:rsid w:val="5E230800"/>
    <w:rsid w:val="5E2C27BF"/>
    <w:rsid w:val="5E333019"/>
    <w:rsid w:val="5E370EEC"/>
    <w:rsid w:val="5E3866C8"/>
    <w:rsid w:val="5E490A40"/>
    <w:rsid w:val="5E540FCF"/>
    <w:rsid w:val="5E5644D2"/>
    <w:rsid w:val="5E6B7D23"/>
    <w:rsid w:val="5E6C57A6"/>
    <w:rsid w:val="5E6E102A"/>
    <w:rsid w:val="5E71624F"/>
    <w:rsid w:val="5E717C83"/>
    <w:rsid w:val="5E751504"/>
    <w:rsid w:val="5E7D73A5"/>
    <w:rsid w:val="5EA04BD7"/>
    <w:rsid w:val="5EAE2404"/>
    <w:rsid w:val="5EB67D6F"/>
    <w:rsid w:val="5EC06100"/>
    <w:rsid w:val="5EC25A66"/>
    <w:rsid w:val="5EC32DFB"/>
    <w:rsid w:val="5EC455DD"/>
    <w:rsid w:val="5EC52E0B"/>
    <w:rsid w:val="5ED1433D"/>
    <w:rsid w:val="5EED5641"/>
    <w:rsid w:val="5EF16715"/>
    <w:rsid w:val="5F3B384B"/>
    <w:rsid w:val="5F3C12FF"/>
    <w:rsid w:val="5F3F2125"/>
    <w:rsid w:val="5F6A100F"/>
    <w:rsid w:val="5F6B5097"/>
    <w:rsid w:val="5F7C7B38"/>
    <w:rsid w:val="5F7D4D16"/>
    <w:rsid w:val="5FA93E7F"/>
    <w:rsid w:val="5FBE7704"/>
    <w:rsid w:val="5FCA1E36"/>
    <w:rsid w:val="5FD27B73"/>
    <w:rsid w:val="6009519E"/>
    <w:rsid w:val="600A4521"/>
    <w:rsid w:val="603144C3"/>
    <w:rsid w:val="60624BBE"/>
    <w:rsid w:val="60656B7F"/>
    <w:rsid w:val="606D08D2"/>
    <w:rsid w:val="606D163F"/>
    <w:rsid w:val="60705E47"/>
    <w:rsid w:val="608266E5"/>
    <w:rsid w:val="60866C2D"/>
    <w:rsid w:val="608C1EF4"/>
    <w:rsid w:val="60AD5CAC"/>
    <w:rsid w:val="60DB486A"/>
    <w:rsid w:val="60F33C49"/>
    <w:rsid w:val="60F87FED"/>
    <w:rsid w:val="61044220"/>
    <w:rsid w:val="6105554A"/>
    <w:rsid w:val="610648A2"/>
    <w:rsid w:val="610B0243"/>
    <w:rsid w:val="61306EDC"/>
    <w:rsid w:val="61406F72"/>
    <w:rsid w:val="61500F67"/>
    <w:rsid w:val="615074AC"/>
    <w:rsid w:val="617B36D1"/>
    <w:rsid w:val="617F0202"/>
    <w:rsid w:val="61803A85"/>
    <w:rsid w:val="618F2A1B"/>
    <w:rsid w:val="61931421"/>
    <w:rsid w:val="619A4202"/>
    <w:rsid w:val="619A682E"/>
    <w:rsid w:val="61A77850"/>
    <w:rsid w:val="61AD1F23"/>
    <w:rsid w:val="61B16453"/>
    <w:rsid w:val="61B52C5B"/>
    <w:rsid w:val="61BA4A46"/>
    <w:rsid w:val="61BF72C0"/>
    <w:rsid w:val="61C3168D"/>
    <w:rsid w:val="61E6342A"/>
    <w:rsid w:val="620771B2"/>
    <w:rsid w:val="62080A1D"/>
    <w:rsid w:val="622D4D58"/>
    <w:rsid w:val="622E02E3"/>
    <w:rsid w:val="622F4B23"/>
    <w:rsid w:val="624E643B"/>
    <w:rsid w:val="625B2843"/>
    <w:rsid w:val="626B1104"/>
    <w:rsid w:val="62712821"/>
    <w:rsid w:val="62730F7B"/>
    <w:rsid w:val="62953005"/>
    <w:rsid w:val="62A27631"/>
    <w:rsid w:val="62A27C60"/>
    <w:rsid w:val="62AF0FEF"/>
    <w:rsid w:val="62C17A7B"/>
    <w:rsid w:val="62CB49A1"/>
    <w:rsid w:val="62F20814"/>
    <w:rsid w:val="62FC3469"/>
    <w:rsid w:val="630C4460"/>
    <w:rsid w:val="63141A74"/>
    <w:rsid w:val="631C34A7"/>
    <w:rsid w:val="632E6C44"/>
    <w:rsid w:val="633059CA"/>
    <w:rsid w:val="6364313A"/>
    <w:rsid w:val="636D1953"/>
    <w:rsid w:val="636F09B8"/>
    <w:rsid w:val="637D3ABD"/>
    <w:rsid w:val="63916CE9"/>
    <w:rsid w:val="63B04B6E"/>
    <w:rsid w:val="63B86E2C"/>
    <w:rsid w:val="63BA5D30"/>
    <w:rsid w:val="63D979B2"/>
    <w:rsid w:val="63DF10FC"/>
    <w:rsid w:val="63F56A0D"/>
    <w:rsid w:val="63F773CC"/>
    <w:rsid w:val="63FD189B"/>
    <w:rsid w:val="6420020E"/>
    <w:rsid w:val="64246DFF"/>
    <w:rsid w:val="642A1AC8"/>
    <w:rsid w:val="642B10E5"/>
    <w:rsid w:val="64316114"/>
    <w:rsid w:val="644267A7"/>
    <w:rsid w:val="64526DA7"/>
    <w:rsid w:val="6454481E"/>
    <w:rsid w:val="645760BC"/>
    <w:rsid w:val="6458033D"/>
    <w:rsid w:val="64592EAE"/>
    <w:rsid w:val="649D21BD"/>
    <w:rsid w:val="64A81D2B"/>
    <w:rsid w:val="64C228DE"/>
    <w:rsid w:val="64C76D65"/>
    <w:rsid w:val="64D002AE"/>
    <w:rsid w:val="64D70A5F"/>
    <w:rsid w:val="64F00CFA"/>
    <w:rsid w:val="64FD143E"/>
    <w:rsid w:val="65053D6A"/>
    <w:rsid w:val="651200DE"/>
    <w:rsid w:val="6513595F"/>
    <w:rsid w:val="65214639"/>
    <w:rsid w:val="65220637"/>
    <w:rsid w:val="653E4426"/>
    <w:rsid w:val="65401C24"/>
    <w:rsid w:val="65562818"/>
    <w:rsid w:val="657038D9"/>
    <w:rsid w:val="65821697"/>
    <w:rsid w:val="65835E9F"/>
    <w:rsid w:val="65844B9A"/>
    <w:rsid w:val="659B0C70"/>
    <w:rsid w:val="65B91B2F"/>
    <w:rsid w:val="65DA0D53"/>
    <w:rsid w:val="65DB0A87"/>
    <w:rsid w:val="65E46075"/>
    <w:rsid w:val="65E62B17"/>
    <w:rsid w:val="65EA5BC3"/>
    <w:rsid w:val="65F8567D"/>
    <w:rsid w:val="65FF44E4"/>
    <w:rsid w:val="66063C56"/>
    <w:rsid w:val="66140709"/>
    <w:rsid w:val="66161F0A"/>
    <w:rsid w:val="661D24F4"/>
    <w:rsid w:val="661E7317"/>
    <w:rsid w:val="662B662D"/>
    <w:rsid w:val="66325FB7"/>
    <w:rsid w:val="66383CCB"/>
    <w:rsid w:val="666708AB"/>
    <w:rsid w:val="667747F4"/>
    <w:rsid w:val="668C53CC"/>
    <w:rsid w:val="66915D04"/>
    <w:rsid w:val="66A551F1"/>
    <w:rsid w:val="66A95111"/>
    <w:rsid w:val="66A96EFB"/>
    <w:rsid w:val="66AA497C"/>
    <w:rsid w:val="66B06886"/>
    <w:rsid w:val="66B50FD2"/>
    <w:rsid w:val="66B64012"/>
    <w:rsid w:val="66EB147E"/>
    <w:rsid w:val="66ED0F5A"/>
    <w:rsid w:val="67001AC3"/>
    <w:rsid w:val="670A3A9C"/>
    <w:rsid w:val="671B4CC0"/>
    <w:rsid w:val="671D4CBB"/>
    <w:rsid w:val="671F493B"/>
    <w:rsid w:val="67472502"/>
    <w:rsid w:val="67523E04"/>
    <w:rsid w:val="675A6D1E"/>
    <w:rsid w:val="67891DEC"/>
    <w:rsid w:val="67906760"/>
    <w:rsid w:val="679C0437"/>
    <w:rsid w:val="67C23573"/>
    <w:rsid w:val="67C831A4"/>
    <w:rsid w:val="67C8720F"/>
    <w:rsid w:val="67D469E8"/>
    <w:rsid w:val="67D510FF"/>
    <w:rsid w:val="67E30369"/>
    <w:rsid w:val="67E31201"/>
    <w:rsid w:val="67E759A9"/>
    <w:rsid w:val="67F65B74"/>
    <w:rsid w:val="682057E3"/>
    <w:rsid w:val="68205AFC"/>
    <w:rsid w:val="68330D7C"/>
    <w:rsid w:val="6835132F"/>
    <w:rsid w:val="68351F05"/>
    <w:rsid w:val="68541712"/>
    <w:rsid w:val="68837A86"/>
    <w:rsid w:val="68860A0A"/>
    <w:rsid w:val="68953223"/>
    <w:rsid w:val="68B702B5"/>
    <w:rsid w:val="68F550AB"/>
    <w:rsid w:val="68FD3ECC"/>
    <w:rsid w:val="69064AB6"/>
    <w:rsid w:val="69083E29"/>
    <w:rsid w:val="69112B6D"/>
    <w:rsid w:val="69136070"/>
    <w:rsid w:val="691602F4"/>
    <w:rsid w:val="69187539"/>
    <w:rsid w:val="69231B8D"/>
    <w:rsid w:val="69274D10"/>
    <w:rsid w:val="69280ED7"/>
    <w:rsid w:val="692A4234"/>
    <w:rsid w:val="694E0A03"/>
    <w:rsid w:val="69584819"/>
    <w:rsid w:val="69605006"/>
    <w:rsid w:val="6966783D"/>
    <w:rsid w:val="69715E72"/>
    <w:rsid w:val="69840B6F"/>
    <w:rsid w:val="69852B2B"/>
    <w:rsid w:val="698D100B"/>
    <w:rsid w:val="69974C48"/>
    <w:rsid w:val="69A12B8F"/>
    <w:rsid w:val="69CF3BEE"/>
    <w:rsid w:val="69D61631"/>
    <w:rsid w:val="69D967D1"/>
    <w:rsid w:val="69E718CB"/>
    <w:rsid w:val="6A000ADF"/>
    <w:rsid w:val="6A1876FA"/>
    <w:rsid w:val="6A231730"/>
    <w:rsid w:val="6A2B6021"/>
    <w:rsid w:val="6A310775"/>
    <w:rsid w:val="6A3B5729"/>
    <w:rsid w:val="6A440E91"/>
    <w:rsid w:val="6A5527D2"/>
    <w:rsid w:val="6A596387"/>
    <w:rsid w:val="6A5A768C"/>
    <w:rsid w:val="6A6A42B6"/>
    <w:rsid w:val="6A7B241B"/>
    <w:rsid w:val="6A811ACA"/>
    <w:rsid w:val="6A883473"/>
    <w:rsid w:val="6A984F72"/>
    <w:rsid w:val="6A995680"/>
    <w:rsid w:val="6A9D13FA"/>
    <w:rsid w:val="6AAA5681"/>
    <w:rsid w:val="6ACF301A"/>
    <w:rsid w:val="6AD815C6"/>
    <w:rsid w:val="6ADC0A6B"/>
    <w:rsid w:val="6AE1319A"/>
    <w:rsid w:val="6AED32D6"/>
    <w:rsid w:val="6AFA14FA"/>
    <w:rsid w:val="6B0718B5"/>
    <w:rsid w:val="6B212E61"/>
    <w:rsid w:val="6B2E7664"/>
    <w:rsid w:val="6B33736F"/>
    <w:rsid w:val="6B37170B"/>
    <w:rsid w:val="6B3B755B"/>
    <w:rsid w:val="6B3C7DBA"/>
    <w:rsid w:val="6B421B88"/>
    <w:rsid w:val="6B433442"/>
    <w:rsid w:val="6B4B53FD"/>
    <w:rsid w:val="6B7632DB"/>
    <w:rsid w:val="6B767361"/>
    <w:rsid w:val="6B847065"/>
    <w:rsid w:val="6BA06610"/>
    <w:rsid w:val="6BB32772"/>
    <w:rsid w:val="6BB655AF"/>
    <w:rsid w:val="6BB957B0"/>
    <w:rsid w:val="6BBF3FBF"/>
    <w:rsid w:val="6BCD5068"/>
    <w:rsid w:val="6BD97AFD"/>
    <w:rsid w:val="6BEB40A9"/>
    <w:rsid w:val="6C0079BC"/>
    <w:rsid w:val="6C021860"/>
    <w:rsid w:val="6C0F7FD7"/>
    <w:rsid w:val="6C123FA9"/>
    <w:rsid w:val="6C3867D3"/>
    <w:rsid w:val="6C39327C"/>
    <w:rsid w:val="6C3E2AE1"/>
    <w:rsid w:val="6C3E52A3"/>
    <w:rsid w:val="6C435618"/>
    <w:rsid w:val="6C4F3C3C"/>
    <w:rsid w:val="6C597B84"/>
    <w:rsid w:val="6C5D5657"/>
    <w:rsid w:val="6C68265A"/>
    <w:rsid w:val="6C6D0B73"/>
    <w:rsid w:val="6C7222AE"/>
    <w:rsid w:val="6C783074"/>
    <w:rsid w:val="6C832144"/>
    <w:rsid w:val="6C90182A"/>
    <w:rsid w:val="6CA7144F"/>
    <w:rsid w:val="6CA901D5"/>
    <w:rsid w:val="6CA963BE"/>
    <w:rsid w:val="6CC570A5"/>
    <w:rsid w:val="6CC70228"/>
    <w:rsid w:val="6CC7077F"/>
    <w:rsid w:val="6CD935A2"/>
    <w:rsid w:val="6CEE5E4F"/>
    <w:rsid w:val="6CF6218A"/>
    <w:rsid w:val="6CF7148A"/>
    <w:rsid w:val="6D117F87"/>
    <w:rsid w:val="6D151A83"/>
    <w:rsid w:val="6D1A4FAB"/>
    <w:rsid w:val="6D1E2ED5"/>
    <w:rsid w:val="6D2F00AE"/>
    <w:rsid w:val="6D4B2536"/>
    <w:rsid w:val="6D4D7584"/>
    <w:rsid w:val="6D627B71"/>
    <w:rsid w:val="6D6537A5"/>
    <w:rsid w:val="6D660588"/>
    <w:rsid w:val="6D721E1C"/>
    <w:rsid w:val="6D772E30"/>
    <w:rsid w:val="6D7917A7"/>
    <w:rsid w:val="6D8057A7"/>
    <w:rsid w:val="6D8360D1"/>
    <w:rsid w:val="6D836174"/>
    <w:rsid w:val="6D9F41F8"/>
    <w:rsid w:val="6DA91761"/>
    <w:rsid w:val="6DB17A2E"/>
    <w:rsid w:val="6DB82591"/>
    <w:rsid w:val="6DC1541F"/>
    <w:rsid w:val="6DCA02AD"/>
    <w:rsid w:val="6DD32C57"/>
    <w:rsid w:val="6DE5298B"/>
    <w:rsid w:val="6DF026EB"/>
    <w:rsid w:val="6DF27794"/>
    <w:rsid w:val="6DFB42FF"/>
    <w:rsid w:val="6E016208"/>
    <w:rsid w:val="6E0F64FE"/>
    <w:rsid w:val="6E196FF3"/>
    <w:rsid w:val="6E21673D"/>
    <w:rsid w:val="6E284011"/>
    <w:rsid w:val="6E2909D3"/>
    <w:rsid w:val="6E315BD0"/>
    <w:rsid w:val="6E426153"/>
    <w:rsid w:val="6E442175"/>
    <w:rsid w:val="6E51148A"/>
    <w:rsid w:val="6E55366C"/>
    <w:rsid w:val="6E5B561D"/>
    <w:rsid w:val="6E601AA5"/>
    <w:rsid w:val="6E612755"/>
    <w:rsid w:val="6E6D3339"/>
    <w:rsid w:val="6E737441"/>
    <w:rsid w:val="6E82136D"/>
    <w:rsid w:val="6E881964"/>
    <w:rsid w:val="6E90735F"/>
    <w:rsid w:val="6EA44B97"/>
    <w:rsid w:val="6EA6036C"/>
    <w:rsid w:val="6EA765DB"/>
    <w:rsid w:val="6EA91C0A"/>
    <w:rsid w:val="6EAB2E1E"/>
    <w:rsid w:val="6EB26D11"/>
    <w:rsid w:val="6EB579F9"/>
    <w:rsid w:val="6EB611AF"/>
    <w:rsid w:val="6EC8494C"/>
    <w:rsid w:val="6EC85F8E"/>
    <w:rsid w:val="6ED34FB9"/>
    <w:rsid w:val="6EEC1804"/>
    <w:rsid w:val="6EF508D8"/>
    <w:rsid w:val="6F0230C8"/>
    <w:rsid w:val="6F026911"/>
    <w:rsid w:val="6F087ADA"/>
    <w:rsid w:val="6F116045"/>
    <w:rsid w:val="6F213E96"/>
    <w:rsid w:val="6F2A6F6F"/>
    <w:rsid w:val="6F386628"/>
    <w:rsid w:val="6F3A279F"/>
    <w:rsid w:val="6F4E5EAA"/>
    <w:rsid w:val="6F6F1FE3"/>
    <w:rsid w:val="6F781FC5"/>
    <w:rsid w:val="6F873A86"/>
    <w:rsid w:val="6F8E6C94"/>
    <w:rsid w:val="6F90518A"/>
    <w:rsid w:val="6F91484E"/>
    <w:rsid w:val="6F9540A0"/>
    <w:rsid w:val="6F973996"/>
    <w:rsid w:val="6FBB0A5D"/>
    <w:rsid w:val="6FC04EE4"/>
    <w:rsid w:val="6FED6CAD"/>
    <w:rsid w:val="6FF1788D"/>
    <w:rsid w:val="6FFE1AE2"/>
    <w:rsid w:val="700233CF"/>
    <w:rsid w:val="700532A9"/>
    <w:rsid w:val="701941B8"/>
    <w:rsid w:val="70266CAE"/>
    <w:rsid w:val="703674CE"/>
    <w:rsid w:val="703E0D95"/>
    <w:rsid w:val="70431C3A"/>
    <w:rsid w:val="70454E8C"/>
    <w:rsid w:val="70533B97"/>
    <w:rsid w:val="70576BAA"/>
    <w:rsid w:val="705A63EC"/>
    <w:rsid w:val="705B72E1"/>
    <w:rsid w:val="70637F71"/>
    <w:rsid w:val="70743B98"/>
    <w:rsid w:val="70866F8A"/>
    <w:rsid w:val="70906182"/>
    <w:rsid w:val="70D72EA9"/>
    <w:rsid w:val="70DA0EB4"/>
    <w:rsid w:val="70DB30B2"/>
    <w:rsid w:val="70DE78BA"/>
    <w:rsid w:val="70EB6BD0"/>
    <w:rsid w:val="7104744D"/>
    <w:rsid w:val="7111358D"/>
    <w:rsid w:val="711D243B"/>
    <w:rsid w:val="71263CB9"/>
    <w:rsid w:val="713B111A"/>
    <w:rsid w:val="714F6400"/>
    <w:rsid w:val="714F65DC"/>
    <w:rsid w:val="714F68F5"/>
    <w:rsid w:val="71511DF8"/>
    <w:rsid w:val="71622092"/>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1F46A46"/>
    <w:rsid w:val="71FD448F"/>
    <w:rsid w:val="71FE1F10"/>
    <w:rsid w:val="72002E95"/>
    <w:rsid w:val="72181581"/>
    <w:rsid w:val="7220357F"/>
    <w:rsid w:val="722078C9"/>
    <w:rsid w:val="72314556"/>
    <w:rsid w:val="7248108B"/>
    <w:rsid w:val="7248490E"/>
    <w:rsid w:val="725B76BF"/>
    <w:rsid w:val="729130E1"/>
    <w:rsid w:val="729C4398"/>
    <w:rsid w:val="72A262A2"/>
    <w:rsid w:val="72AA090C"/>
    <w:rsid w:val="72B164B1"/>
    <w:rsid w:val="72B56DCF"/>
    <w:rsid w:val="72BB13CA"/>
    <w:rsid w:val="72D43F44"/>
    <w:rsid w:val="72D75477"/>
    <w:rsid w:val="72DC7380"/>
    <w:rsid w:val="72EE509C"/>
    <w:rsid w:val="72F737AD"/>
    <w:rsid w:val="730B69EF"/>
    <w:rsid w:val="73150AD9"/>
    <w:rsid w:val="73163983"/>
    <w:rsid w:val="7325594C"/>
    <w:rsid w:val="732D105C"/>
    <w:rsid w:val="733428CA"/>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E2A18"/>
    <w:rsid w:val="73E630B6"/>
    <w:rsid w:val="73E9403A"/>
    <w:rsid w:val="73F456D6"/>
    <w:rsid w:val="73F73350"/>
    <w:rsid w:val="742C2C2D"/>
    <w:rsid w:val="743432D6"/>
    <w:rsid w:val="743566B8"/>
    <w:rsid w:val="743E0056"/>
    <w:rsid w:val="7445564D"/>
    <w:rsid w:val="744D04DB"/>
    <w:rsid w:val="744D4796"/>
    <w:rsid w:val="74516EE2"/>
    <w:rsid w:val="7457037A"/>
    <w:rsid w:val="7461749A"/>
    <w:rsid w:val="7463285B"/>
    <w:rsid w:val="746443F5"/>
    <w:rsid w:val="746C1582"/>
    <w:rsid w:val="747E5A2E"/>
    <w:rsid w:val="748527D2"/>
    <w:rsid w:val="74855FE5"/>
    <w:rsid w:val="7490224A"/>
    <w:rsid w:val="74977656"/>
    <w:rsid w:val="749E626A"/>
    <w:rsid w:val="74B82BA7"/>
    <w:rsid w:val="74C87E25"/>
    <w:rsid w:val="74CC6652"/>
    <w:rsid w:val="74F01713"/>
    <w:rsid w:val="74F76776"/>
    <w:rsid w:val="74FD3B6F"/>
    <w:rsid w:val="750B72C2"/>
    <w:rsid w:val="75185176"/>
    <w:rsid w:val="75263FB5"/>
    <w:rsid w:val="75465AB3"/>
    <w:rsid w:val="754E563E"/>
    <w:rsid w:val="75777158"/>
    <w:rsid w:val="757A34CC"/>
    <w:rsid w:val="757B41E6"/>
    <w:rsid w:val="758614DD"/>
    <w:rsid w:val="759A017D"/>
    <w:rsid w:val="759F3CEA"/>
    <w:rsid w:val="75A367D3"/>
    <w:rsid w:val="75A629FF"/>
    <w:rsid w:val="75BA77D6"/>
    <w:rsid w:val="75BB2F61"/>
    <w:rsid w:val="75CA4550"/>
    <w:rsid w:val="75D74CA4"/>
    <w:rsid w:val="75E22227"/>
    <w:rsid w:val="75F37912"/>
    <w:rsid w:val="76164725"/>
    <w:rsid w:val="76190ABD"/>
    <w:rsid w:val="76210E5A"/>
    <w:rsid w:val="76280C11"/>
    <w:rsid w:val="763C5A77"/>
    <w:rsid w:val="76450616"/>
    <w:rsid w:val="76587637"/>
    <w:rsid w:val="766146C3"/>
    <w:rsid w:val="76637BC6"/>
    <w:rsid w:val="7677439C"/>
    <w:rsid w:val="767825EE"/>
    <w:rsid w:val="767D7C04"/>
    <w:rsid w:val="768F1EE1"/>
    <w:rsid w:val="769164A0"/>
    <w:rsid w:val="76AA3BBE"/>
    <w:rsid w:val="76C30454"/>
    <w:rsid w:val="76CB0718"/>
    <w:rsid w:val="76D07E2D"/>
    <w:rsid w:val="76D13DEC"/>
    <w:rsid w:val="76E75C21"/>
    <w:rsid w:val="7706409E"/>
    <w:rsid w:val="771334B6"/>
    <w:rsid w:val="772A798F"/>
    <w:rsid w:val="7731279D"/>
    <w:rsid w:val="77492442"/>
    <w:rsid w:val="7751784F"/>
    <w:rsid w:val="77532D52"/>
    <w:rsid w:val="77651D73"/>
    <w:rsid w:val="776E0CF0"/>
    <w:rsid w:val="77707769"/>
    <w:rsid w:val="77727D83"/>
    <w:rsid w:val="77792F92"/>
    <w:rsid w:val="777C5FCF"/>
    <w:rsid w:val="778D031B"/>
    <w:rsid w:val="77903967"/>
    <w:rsid w:val="779A1E41"/>
    <w:rsid w:val="77AC6C64"/>
    <w:rsid w:val="77C33470"/>
    <w:rsid w:val="77CD4C1A"/>
    <w:rsid w:val="77D870BC"/>
    <w:rsid w:val="77DA6802"/>
    <w:rsid w:val="77EE09D2"/>
    <w:rsid w:val="77F73860"/>
    <w:rsid w:val="77F86BCB"/>
    <w:rsid w:val="77F959B0"/>
    <w:rsid w:val="7808174F"/>
    <w:rsid w:val="78141A18"/>
    <w:rsid w:val="782C2A35"/>
    <w:rsid w:val="78387294"/>
    <w:rsid w:val="783B524E"/>
    <w:rsid w:val="78527978"/>
    <w:rsid w:val="785C1A9B"/>
    <w:rsid w:val="786C5A1D"/>
    <w:rsid w:val="787D3C56"/>
    <w:rsid w:val="7888534D"/>
    <w:rsid w:val="78A3591C"/>
    <w:rsid w:val="78AB77B5"/>
    <w:rsid w:val="78B33C13"/>
    <w:rsid w:val="78B905F3"/>
    <w:rsid w:val="78B93018"/>
    <w:rsid w:val="78BA0DB9"/>
    <w:rsid w:val="78E34762"/>
    <w:rsid w:val="78EA52F9"/>
    <w:rsid w:val="78EF0B61"/>
    <w:rsid w:val="78F114F9"/>
    <w:rsid w:val="78F148D9"/>
    <w:rsid w:val="78FF0DA4"/>
    <w:rsid w:val="790A49DD"/>
    <w:rsid w:val="790B5EDC"/>
    <w:rsid w:val="793876EF"/>
    <w:rsid w:val="793D18CD"/>
    <w:rsid w:val="79405463"/>
    <w:rsid w:val="7942728A"/>
    <w:rsid w:val="795723C3"/>
    <w:rsid w:val="79642735"/>
    <w:rsid w:val="796A5940"/>
    <w:rsid w:val="797152CB"/>
    <w:rsid w:val="79734051"/>
    <w:rsid w:val="79964206"/>
    <w:rsid w:val="79AF3739"/>
    <w:rsid w:val="79B370AD"/>
    <w:rsid w:val="79D00993"/>
    <w:rsid w:val="79D54511"/>
    <w:rsid w:val="79D939F5"/>
    <w:rsid w:val="79E41D86"/>
    <w:rsid w:val="79EF399B"/>
    <w:rsid w:val="79FE105C"/>
    <w:rsid w:val="7A0149B0"/>
    <w:rsid w:val="7A1173D2"/>
    <w:rsid w:val="7A1328D6"/>
    <w:rsid w:val="7A1C281D"/>
    <w:rsid w:val="7A1E34AC"/>
    <w:rsid w:val="7A20416A"/>
    <w:rsid w:val="7A653295"/>
    <w:rsid w:val="7A772BBC"/>
    <w:rsid w:val="7A9D2951"/>
    <w:rsid w:val="7A9E0310"/>
    <w:rsid w:val="7AAE1CA3"/>
    <w:rsid w:val="7AB411C2"/>
    <w:rsid w:val="7AC22512"/>
    <w:rsid w:val="7AC426F9"/>
    <w:rsid w:val="7AC62985"/>
    <w:rsid w:val="7AC758F2"/>
    <w:rsid w:val="7ADC1122"/>
    <w:rsid w:val="7ADF1481"/>
    <w:rsid w:val="7AE244DA"/>
    <w:rsid w:val="7AE606AF"/>
    <w:rsid w:val="7B007056"/>
    <w:rsid w:val="7B0C08EF"/>
    <w:rsid w:val="7B116F75"/>
    <w:rsid w:val="7B1563EB"/>
    <w:rsid w:val="7B1D660B"/>
    <w:rsid w:val="7B2D7082"/>
    <w:rsid w:val="7B5E2627"/>
    <w:rsid w:val="7B6E1C39"/>
    <w:rsid w:val="7B6F4C09"/>
    <w:rsid w:val="7B823FE2"/>
    <w:rsid w:val="7B861193"/>
    <w:rsid w:val="7B9939D6"/>
    <w:rsid w:val="7BA41D67"/>
    <w:rsid w:val="7BAD120F"/>
    <w:rsid w:val="7BB7737D"/>
    <w:rsid w:val="7BB92417"/>
    <w:rsid w:val="7BED450C"/>
    <w:rsid w:val="7BEE3984"/>
    <w:rsid w:val="7BF97273"/>
    <w:rsid w:val="7BFC23F6"/>
    <w:rsid w:val="7C055284"/>
    <w:rsid w:val="7C19668C"/>
    <w:rsid w:val="7C367925"/>
    <w:rsid w:val="7C374CF9"/>
    <w:rsid w:val="7C45606D"/>
    <w:rsid w:val="7C4902F7"/>
    <w:rsid w:val="7C594C70"/>
    <w:rsid w:val="7C6B3426"/>
    <w:rsid w:val="7C7E6484"/>
    <w:rsid w:val="7C9032AE"/>
    <w:rsid w:val="7C9C3669"/>
    <w:rsid w:val="7CE15122"/>
    <w:rsid w:val="7CE7227B"/>
    <w:rsid w:val="7CF77FE5"/>
    <w:rsid w:val="7CFB6BAC"/>
    <w:rsid w:val="7D132363"/>
    <w:rsid w:val="7D1A12A4"/>
    <w:rsid w:val="7D38050F"/>
    <w:rsid w:val="7D4071CA"/>
    <w:rsid w:val="7D417D69"/>
    <w:rsid w:val="7D603342"/>
    <w:rsid w:val="7D6E4856"/>
    <w:rsid w:val="7D756F1F"/>
    <w:rsid w:val="7D875780"/>
    <w:rsid w:val="7D8F5794"/>
    <w:rsid w:val="7DA35C21"/>
    <w:rsid w:val="7DF06F0E"/>
    <w:rsid w:val="7E0250CA"/>
    <w:rsid w:val="7E140867"/>
    <w:rsid w:val="7E22407F"/>
    <w:rsid w:val="7E307B8D"/>
    <w:rsid w:val="7E3F1C43"/>
    <w:rsid w:val="7E490D14"/>
    <w:rsid w:val="7E4B7B7D"/>
    <w:rsid w:val="7E544334"/>
    <w:rsid w:val="7E7A4D36"/>
    <w:rsid w:val="7E856124"/>
    <w:rsid w:val="7E9A1DC5"/>
    <w:rsid w:val="7E9B57CD"/>
    <w:rsid w:val="7EA1710A"/>
    <w:rsid w:val="7EA271D1"/>
    <w:rsid w:val="7EA32343"/>
    <w:rsid w:val="7EAB1B90"/>
    <w:rsid w:val="7EB81375"/>
    <w:rsid w:val="7EBA6DD6"/>
    <w:rsid w:val="7EC27FFF"/>
    <w:rsid w:val="7EE54599"/>
    <w:rsid w:val="7EF173E1"/>
    <w:rsid w:val="7EF533D8"/>
    <w:rsid w:val="7F142ECB"/>
    <w:rsid w:val="7F190115"/>
    <w:rsid w:val="7F1A038D"/>
    <w:rsid w:val="7F3E5CFA"/>
    <w:rsid w:val="7F4A6F63"/>
    <w:rsid w:val="7F51026F"/>
    <w:rsid w:val="7F5E5203"/>
    <w:rsid w:val="7F64728F"/>
    <w:rsid w:val="7F713C2F"/>
    <w:rsid w:val="7F741DC0"/>
    <w:rsid w:val="7F743CA6"/>
    <w:rsid w:val="7F751728"/>
    <w:rsid w:val="7FAB5EC3"/>
    <w:rsid w:val="7FB23114"/>
    <w:rsid w:val="7FB36445"/>
    <w:rsid w:val="7FB758EC"/>
    <w:rsid w:val="7FC20D7E"/>
    <w:rsid w:val="7FDF6BD9"/>
    <w:rsid w:val="7FF16AF3"/>
    <w:rsid w:val="FB6B8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jc w:val="left"/>
      <w:outlineLvl w:val="0"/>
    </w:pPr>
    <w:rPr>
      <w:rFonts w:ascii="Calibri" w:hAnsi="Calibri"/>
      <w:b/>
      <w:sz w:val="28"/>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10">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unhideWhenUsed/>
    <w:qFormat/>
    <w:uiPriority w:val="1"/>
  </w:style>
  <w:style w:type="table" w:default="1" w:styleId="2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kern w:val="0"/>
      <w:szCs w:val="24"/>
    </w:rPr>
  </w:style>
  <w:style w:type="paragraph" w:styleId="3">
    <w:name w:val="Plain Text"/>
    <w:basedOn w:val="1"/>
    <w:next w:val="4"/>
    <w:qFormat/>
    <w:uiPriority w:val="0"/>
    <w:rPr>
      <w:rFonts w:ascii="宋体" w:hAnsi="Courier New"/>
      <w:szCs w:val="20"/>
    </w:rPr>
  </w:style>
  <w:style w:type="paragraph" w:styleId="4">
    <w:name w:val="toc 2"/>
    <w:basedOn w:val="1"/>
    <w:next w:val="1"/>
    <w:qFormat/>
    <w:uiPriority w:val="0"/>
    <w:pPr>
      <w:ind w:left="420" w:leftChars="200"/>
    </w:pPr>
    <w:rPr>
      <w:szCs w:val="20"/>
    </w:rPr>
  </w:style>
  <w:style w:type="paragraph" w:styleId="5">
    <w:name w:val="Body Text"/>
    <w:basedOn w:val="1"/>
    <w:next w:val="6"/>
    <w:qFormat/>
    <w:uiPriority w:val="0"/>
    <w:rPr>
      <w:rFonts w:ascii="Arial" w:hAnsi="Arial"/>
      <w:bCs/>
      <w:sz w:val="24"/>
    </w:rPr>
  </w:style>
  <w:style w:type="paragraph" w:styleId="6">
    <w:name w:val="Body Text First Indent"/>
    <w:basedOn w:val="5"/>
    <w:next w:val="1"/>
    <w:link w:val="46"/>
    <w:unhideWhenUsed/>
    <w:qFormat/>
    <w:uiPriority w:val="0"/>
    <w:pPr>
      <w:spacing w:after="120"/>
      <w:ind w:firstLine="420" w:firstLineChars="100"/>
    </w:pPr>
    <w:rPr>
      <w:rFonts w:ascii="Calibri" w:hAnsi="Calibri"/>
      <w:sz w:val="21"/>
      <w:szCs w:val="22"/>
    </w:rPr>
  </w:style>
  <w:style w:type="paragraph" w:styleId="11">
    <w:name w:val="Normal Indent"/>
    <w:basedOn w:val="1"/>
    <w:next w:val="1"/>
    <w:link w:val="45"/>
    <w:qFormat/>
    <w:uiPriority w:val="0"/>
    <w:pPr>
      <w:ind w:firstLine="420" w:firstLineChars="200"/>
    </w:pPr>
  </w:style>
  <w:style w:type="paragraph" w:styleId="12">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13">
    <w:name w:val="annotation text"/>
    <w:basedOn w:val="1"/>
    <w:qFormat/>
    <w:uiPriority w:val="0"/>
    <w:pPr>
      <w:jc w:val="left"/>
    </w:pPr>
  </w:style>
  <w:style w:type="paragraph" w:styleId="14">
    <w:name w:val="Body Text Indent"/>
    <w:basedOn w:val="1"/>
    <w:next w:val="1"/>
    <w:qFormat/>
    <w:uiPriority w:val="0"/>
    <w:pPr>
      <w:spacing w:after="120"/>
      <w:ind w:left="420" w:left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Date"/>
    <w:basedOn w:val="1"/>
    <w:next w:val="1"/>
    <w:qFormat/>
    <w:uiPriority w:val="0"/>
    <w:pPr>
      <w:ind w:left="100" w:leftChars="2500"/>
    </w:pPr>
    <w:rPr>
      <w:color w:val="000000"/>
      <w:sz w:val="24"/>
    </w:rPr>
  </w:style>
  <w:style w:type="paragraph" w:styleId="17">
    <w:name w:val="Body Text Indent 2"/>
    <w:basedOn w:val="1"/>
    <w:qFormat/>
    <w:uiPriority w:val="0"/>
    <w:pPr>
      <w:widowControl/>
      <w:spacing w:line="480" w:lineRule="atLeast"/>
      <w:ind w:firstLine="480"/>
    </w:pPr>
    <w:rPr>
      <w:rFonts w:ascii="宋体"/>
      <w:kern w:val="0"/>
      <w:sz w:val="24"/>
      <w:szCs w:val="20"/>
    </w:rPr>
  </w:style>
  <w:style w:type="paragraph" w:styleId="18">
    <w:name w:val="Balloon Text"/>
    <w:basedOn w:val="1"/>
    <w:link w:val="4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Cs w:val="20"/>
    </w:rPr>
  </w:style>
  <w:style w:type="paragraph" w:styleId="22">
    <w:name w:val="Subtitle"/>
    <w:basedOn w:val="1"/>
    <w:next w:val="1"/>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1400"/>
    </w:pPr>
    <w:rPr>
      <w:rFonts w:ascii="Calibri"/>
      <w:sz w:val="18"/>
      <w:szCs w:val="18"/>
    </w:rPr>
  </w:style>
  <w:style w:type="paragraph" w:styleId="2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5">
    <w:name w:val="Body Text 2"/>
    <w:basedOn w:val="1"/>
    <w:next w:val="5"/>
    <w:qFormat/>
    <w:uiPriority w:val="0"/>
  </w:style>
  <w:style w:type="paragraph" w:styleId="26">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7">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缩进 Char"/>
    <w:link w:val="11"/>
    <w:qFormat/>
    <w:uiPriority w:val="0"/>
    <w:rPr>
      <w:kern w:val="2"/>
      <w:sz w:val="21"/>
      <w:szCs w:val="24"/>
    </w:rPr>
  </w:style>
  <w:style w:type="character" w:customStyle="1" w:styleId="46">
    <w:name w:val="正文首行缩进 Char"/>
    <w:link w:val="6"/>
    <w:qFormat/>
    <w:uiPriority w:val="0"/>
    <w:rPr>
      <w:rFonts w:ascii="Calibri" w:hAnsi="Calibri"/>
      <w:bCs/>
      <w:kern w:val="2"/>
      <w:sz w:val="21"/>
      <w:szCs w:val="22"/>
    </w:rPr>
  </w:style>
  <w:style w:type="character" w:customStyle="1" w:styleId="47">
    <w:name w:val="批注框文本 Char"/>
    <w:link w:val="18"/>
    <w:qFormat/>
    <w:uiPriority w:val="0"/>
    <w:rPr>
      <w:kern w:val="2"/>
      <w:sz w:val="18"/>
      <w:szCs w:val="18"/>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6"/>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30"/>
    <w:qFormat/>
    <w:uiPriority w:val="0"/>
    <w:rPr>
      <w:rFonts w:hint="eastAsia" w:ascii="等线" w:hAnsi="等线" w:eastAsia="等线" w:cs="等线"/>
      <w:color w:val="000000"/>
      <w:sz w:val="22"/>
      <w:szCs w:val="22"/>
      <w:u w:val="none"/>
    </w:rPr>
  </w:style>
  <w:style w:type="paragraph" w:customStyle="1" w:styleId="74">
    <w:name w:val="注：（正文）"/>
    <w:basedOn w:val="75"/>
    <w:next w:val="76"/>
    <w:qFormat/>
    <w:uiPriority w:val="0"/>
    <w:pPr>
      <w:numPr>
        <w:ilvl w:val="0"/>
        <w:numId w:val="1"/>
      </w:numPr>
    </w:pPr>
  </w:style>
  <w:style w:type="paragraph" w:customStyle="1" w:styleId="75">
    <w:name w:val="注："/>
    <w:next w:val="76"/>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76">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77">
    <w:name w:val="正文表标题"/>
    <w:next w:val="76"/>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78">
    <w:name w:val="字母编号列项（一级）"/>
    <w:qFormat/>
    <w:uiPriority w:val="0"/>
    <w:pPr>
      <w:numPr>
        <w:ilvl w:val="0"/>
        <w:numId w:val="3"/>
      </w:numPr>
      <w:tabs>
        <w:tab w:val="left" w:pos="840"/>
      </w:tabs>
      <w:jc w:val="both"/>
    </w:pPr>
    <w:rPr>
      <w:rFonts w:ascii="宋体" w:hAnsi="Times New Roman" w:eastAsia="宋体" w:cs="Times New Roman"/>
      <w:sz w:val="21"/>
      <w:szCs w:val="22"/>
      <w:lang w:val="en-US" w:eastAsia="zh-CN" w:bidi="ar-SA"/>
    </w:rPr>
  </w:style>
  <w:style w:type="paragraph" w:customStyle="1" w:styleId="79">
    <w:name w:val="Other|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80">
    <w:name w:val="_Style 3"/>
    <w:basedOn w:val="1"/>
    <w:qFormat/>
    <w:uiPriority w:val="0"/>
    <w:pPr>
      <w:ind w:firstLine="420" w:firstLineChars="200"/>
    </w:pPr>
    <w:rPr>
      <w:szCs w:val="22"/>
    </w:rPr>
  </w:style>
  <w:style w:type="paragraph" w:customStyle="1" w:styleId="81">
    <w:name w:val="表格"/>
    <w:basedOn w:val="1"/>
    <w:qFormat/>
    <w:uiPriority w:val="0"/>
    <w:pPr>
      <w:adjustRightInd w:val="0"/>
      <w:snapToGrid w:val="0"/>
      <w:jc w:val="center"/>
    </w:pPr>
    <w:rPr>
      <w:rFonts w:ascii="Times New Roman" w:hAnsi="Times New Roman" w:eastAsia="宋体" w:cs="Times New Roman"/>
      <w:sz w:val="22"/>
      <w:szCs w:val="1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10435</Words>
  <Characters>12080</Characters>
  <Lines>593</Lines>
  <Paragraphs>167</Paragraphs>
  <TotalTime>52</TotalTime>
  <ScaleCrop>false</ScaleCrop>
  <LinksUpToDate>false</LinksUpToDate>
  <CharactersWithSpaces>12199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2020-06-11T09:16:00Z</dcterms:created>
  <dc:creator>Arthur</dc:creator>
  <cp:lastModifiedBy>leech</cp:lastModifiedBy>
  <cp:lastPrinted>2024-09-27T15:23:00Z</cp:lastPrinted>
  <dcterms:modified xsi:type="dcterms:W3CDTF">2025-01-22T04:52:59Z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59A6987E732D4D0E8FFD3CE932A9FB4A_13</vt:lpwstr>
  </property>
  <property fmtid="{D5CDD505-2E9C-101B-9397-08002B2CF9AE}" pid="4" name="KSOTemplateDocerSaveRecord">
    <vt:lpwstr>eyJoZGlkIjoiYjdiZTI3YTVmN2Q3ZTdlZTdjYzU3NTE5M2M2ZWIxZTgiLCJ1c2VySWQiOiI0MjYyODkyMDYifQ==</vt:lpwstr>
  </property>
</Properties>
</file>