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575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4589"/>
        <w:gridCol w:w="766"/>
        <w:gridCol w:w="766"/>
        <w:gridCol w:w="766"/>
        <w:gridCol w:w="766"/>
        <w:gridCol w:w="766"/>
        <w:gridCol w:w="1049"/>
        <w:gridCol w:w="1035"/>
        <w:gridCol w:w="1371"/>
        <w:gridCol w:w="1025"/>
        <w:gridCol w:w="10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4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single"/>
              </w:rPr>
              <w:t>平阳县凤卧镇凤卧溪小流域综合治理一期工程设计施工总承包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综合得分表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38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1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技术得分      （4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0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资信得分      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3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投标报价（元）</w:t>
            </w: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商务得分（50分）</w:t>
            </w: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最终得分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开封市汴龙勘察设计中心（联合体成员：浙江金峨生态建设有限公司）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38.64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31.60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35.90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38.90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38.40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36.69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25209615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49.97 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浙江省钱塘江管理局勘测设计院（联合体成员：萍乡市水利水电建设有限责任公司）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35.82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28.30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26.30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33.70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37.60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32.34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25251314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49.89 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杭州水利水电勘测设计院有限公司（联合体成员：温州江航建设有限公司）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34.78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27.80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22.10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32.70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29.20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29.32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25201754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49.96 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宁夏水利水电勘测设计研究院有限公司（联合体成员：温州乾盛建设有限公司）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36.75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28.60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30.20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38.70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30.90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33.03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25114108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49.78 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宁波市水利水电规划设计研究院有限公司（联合体成员：温州三申建设有限公司）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36.11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26.40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24.60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40.30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29.60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31.40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25279845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49.77 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襄阳市水利规划设计院有限公司（联合体成员：温州弘泰建设有限公司）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37.78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27.40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26.00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37.40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28.80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31.48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25348717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49.50 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重庆市水利电力建筑勘测设计研究院有限公司（联合体成员：温州玉通有限公司）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37.70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30.70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30.60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32.10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38.10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33.84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25172750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49.90 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</w:t>
            </w:r>
          </w:p>
        </w:tc>
      </w:tr>
    </w:tbl>
    <w:p>
      <w:pPr>
        <w:jc w:val="right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40644"/>
    <w:rsid w:val="00263FF0"/>
    <w:rsid w:val="00340644"/>
    <w:rsid w:val="00597674"/>
    <w:rsid w:val="00701453"/>
    <w:rsid w:val="00821D31"/>
    <w:rsid w:val="00B32A2C"/>
    <w:rsid w:val="00EE5918"/>
    <w:rsid w:val="0AA3087D"/>
    <w:rsid w:val="1DCF2DFB"/>
    <w:rsid w:val="21610775"/>
    <w:rsid w:val="22C44517"/>
    <w:rsid w:val="302A0688"/>
    <w:rsid w:val="3FD934EE"/>
    <w:rsid w:val="4BD34E38"/>
    <w:rsid w:val="4D795AEF"/>
    <w:rsid w:val="500179FB"/>
    <w:rsid w:val="5F146B62"/>
    <w:rsid w:val="64075D16"/>
    <w:rsid w:val="643471BB"/>
    <w:rsid w:val="6D4E72C9"/>
    <w:rsid w:val="73283B21"/>
    <w:rsid w:val="744D72B8"/>
    <w:rsid w:val="7AD37D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74"/>
        <w:tab w:val="left" w:pos="9360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rPr>
      <w:sz w:val="24"/>
      <w:szCs w:val="24"/>
    </w:r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394</Words>
  <Characters>346</Characters>
  <Lines>2</Lines>
  <Paragraphs>1</Paragraphs>
  <TotalTime>1</TotalTime>
  <ScaleCrop>false</ScaleCrop>
  <LinksUpToDate>false</LinksUpToDate>
  <CharactersWithSpaces>739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2020-12-25T08:48:00Z</dcterms:created>
  <dc:creator>NTKO</dc:creator>
  <cp:lastModifiedBy>cj</cp:lastModifiedBy>
  <cp:lastPrinted>2022-03-15T13:29:00Z</cp:lastPrinted>
  <dcterms:modified xsi:type="dcterms:W3CDTF">2022-03-16T00:52:37Z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66922C366B4741CAB23BB15355813B34</vt:lpwstr>
  </property>
</Properties>
</file>