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2"/>
          <w:szCs w:val="32"/>
        </w:rPr>
      </w:pPr>
      <w:r>
        <w:rPr>
          <w:rFonts w:hint="eastAsia"/>
          <w:sz w:val="32"/>
          <w:szCs w:val="32"/>
        </w:rPr>
        <w:t>平阳县鳌江镇公望路（经六路）建设工程勘察设计</w:t>
      </w:r>
    </w:p>
    <w:p>
      <w:pPr>
        <w:jc w:val="center"/>
        <w:rPr>
          <w:sz w:val="32"/>
          <w:szCs w:val="32"/>
        </w:rPr>
      </w:pPr>
      <w:r>
        <w:rPr>
          <w:rFonts w:hint="eastAsia"/>
          <w:sz w:val="32"/>
          <w:szCs w:val="32"/>
        </w:rPr>
        <w:t>中标候选人明细表</w:t>
      </w:r>
    </w:p>
    <w:tbl>
      <w:tblPr>
        <w:tblStyle w:val="5"/>
        <w:tblW w:w="14833" w:type="dxa"/>
        <w:tblInd w:w="-11" w:type="dxa"/>
        <w:shd w:val="clear" w:color="auto" w:fill="FFFFFF"/>
        <w:tblLayout w:type="fixed"/>
        <w:tblCellMar>
          <w:top w:w="15" w:type="dxa"/>
          <w:left w:w="15" w:type="dxa"/>
          <w:bottom w:w="15" w:type="dxa"/>
          <w:right w:w="15" w:type="dxa"/>
        </w:tblCellMar>
      </w:tblPr>
      <w:tblGrid>
        <w:gridCol w:w="2650"/>
        <w:gridCol w:w="4061"/>
        <w:gridCol w:w="4061"/>
        <w:gridCol w:w="4061"/>
      </w:tblGrid>
      <w:tr>
        <w:tblPrEx>
          <w:shd w:val="clear" w:color="auto" w:fill="FFFFFF"/>
          <w:tblCellMar>
            <w:top w:w="15" w:type="dxa"/>
            <w:left w:w="15" w:type="dxa"/>
            <w:bottom w:w="15" w:type="dxa"/>
            <w:right w:w="15" w:type="dxa"/>
          </w:tblCellMar>
        </w:tblPrEx>
        <w:trPr>
          <w:trHeight w:val="1335" w:hRule="atLeast"/>
        </w:trPr>
        <w:tc>
          <w:tcPr>
            <w:tcW w:w="26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sz w:val="24"/>
                <w:szCs w:val="24"/>
              </w:rPr>
            </w:pPr>
            <w:r>
              <w:rPr>
                <w:rFonts w:hint="eastAsia"/>
                <w:sz w:val="24"/>
                <w:szCs w:val="24"/>
              </w:rPr>
              <w:t>中标候选人名称</w:t>
            </w:r>
          </w:p>
        </w:tc>
        <w:tc>
          <w:tcPr>
            <w:tcW w:w="4061" w:type="dxa"/>
            <w:tcBorders>
              <w:top w:val="single" w:color="auto" w:sz="8" w:space="0"/>
              <w:left w:val="nil"/>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sz w:val="24"/>
                <w:szCs w:val="24"/>
              </w:rPr>
            </w:pPr>
            <w:r>
              <w:rPr>
                <w:rFonts w:hint="eastAsia" w:ascii="宋体" w:hAnsi="宋体" w:eastAsia="宋体" w:cs="宋体"/>
                <w:i w:val="0"/>
                <w:iCs w:val="0"/>
                <w:color w:val="000000"/>
                <w:kern w:val="0"/>
                <w:sz w:val="24"/>
                <w:szCs w:val="24"/>
                <w:u w:val="none"/>
                <w:lang w:val="en-US" w:eastAsia="zh-CN" w:bidi="ar"/>
              </w:rPr>
              <w:t>泛华建设集团有限公司</w:t>
            </w:r>
          </w:p>
        </w:tc>
        <w:tc>
          <w:tcPr>
            <w:tcW w:w="4061" w:type="dxa"/>
            <w:tcBorders>
              <w:top w:val="single" w:color="auto" w:sz="8" w:space="0"/>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sz w:val="24"/>
                <w:szCs w:val="24"/>
              </w:rPr>
            </w:pPr>
            <w:r>
              <w:rPr>
                <w:rFonts w:hint="eastAsia" w:ascii="宋体" w:hAnsi="宋体" w:eastAsia="宋体" w:cs="宋体"/>
                <w:i w:val="0"/>
                <w:iCs w:val="0"/>
                <w:color w:val="000000"/>
                <w:kern w:val="0"/>
                <w:sz w:val="24"/>
                <w:szCs w:val="24"/>
                <w:u w:val="none"/>
                <w:lang w:val="en-US" w:eastAsia="zh-CN" w:bidi="ar"/>
              </w:rPr>
              <w:t>上海中凯华建工程技术有限公司与华汇工程设计集团股份有限公司联合体</w:t>
            </w:r>
          </w:p>
        </w:tc>
        <w:tc>
          <w:tcPr>
            <w:tcW w:w="4061" w:type="dxa"/>
            <w:tcBorders>
              <w:top w:val="single" w:color="auto" w:sz="8" w:space="0"/>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sz w:val="24"/>
                <w:szCs w:val="24"/>
              </w:rPr>
            </w:pPr>
            <w:r>
              <w:rPr>
                <w:rFonts w:hint="eastAsia" w:ascii="宋体" w:hAnsi="宋体" w:eastAsia="宋体" w:cs="宋体"/>
                <w:i w:val="0"/>
                <w:iCs w:val="0"/>
                <w:color w:val="000000"/>
                <w:kern w:val="0"/>
                <w:sz w:val="24"/>
                <w:szCs w:val="24"/>
                <w:u w:val="none"/>
                <w:lang w:val="en-US" w:eastAsia="zh-CN" w:bidi="ar"/>
              </w:rPr>
              <w:t>无锡市政设计研究院有限公司与浙江省省直建筑设计院有限公司联合体</w:t>
            </w:r>
          </w:p>
        </w:tc>
      </w:tr>
      <w:tr>
        <w:tblPrEx>
          <w:tblCellMar>
            <w:top w:w="15" w:type="dxa"/>
            <w:left w:w="15" w:type="dxa"/>
            <w:bottom w:w="15" w:type="dxa"/>
            <w:right w:w="15" w:type="dxa"/>
          </w:tblCellMar>
        </w:tblPrEx>
        <w:trPr>
          <w:trHeight w:val="850" w:hRule="atLeast"/>
        </w:trPr>
        <w:tc>
          <w:tcPr>
            <w:tcW w:w="265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sz w:val="24"/>
                <w:szCs w:val="24"/>
              </w:rPr>
            </w:pPr>
            <w:r>
              <w:rPr>
                <w:rFonts w:hint="eastAsia"/>
                <w:sz w:val="24"/>
                <w:szCs w:val="24"/>
              </w:rPr>
              <w:t>质量</w:t>
            </w:r>
          </w:p>
        </w:tc>
        <w:tc>
          <w:tcPr>
            <w:tcW w:w="12183" w:type="dxa"/>
            <w:gridSpan w:val="3"/>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sz w:val="24"/>
                <w:szCs w:val="24"/>
              </w:rPr>
            </w:pPr>
            <w:r>
              <w:rPr>
                <w:rFonts w:hint="eastAsia"/>
                <w:sz w:val="24"/>
                <w:szCs w:val="24"/>
              </w:rPr>
              <w:t>质量符合国家及行业现行法规、技术规范要求。确保成果资料完整、真实准确、清晰有据。</w:t>
            </w:r>
          </w:p>
        </w:tc>
      </w:tr>
      <w:tr>
        <w:tblPrEx>
          <w:tblCellMar>
            <w:top w:w="15" w:type="dxa"/>
            <w:left w:w="15" w:type="dxa"/>
            <w:bottom w:w="15" w:type="dxa"/>
            <w:right w:w="15" w:type="dxa"/>
          </w:tblCellMar>
        </w:tblPrEx>
        <w:trPr>
          <w:trHeight w:val="850" w:hRule="atLeast"/>
        </w:trPr>
        <w:tc>
          <w:tcPr>
            <w:tcW w:w="265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sz w:val="24"/>
                <w:szCs w:val="24"/>
              </w:rPr>
            </w:pPr>
            <w:r>
              <w:rPr>
                <w:rFonts w:hint="eastAsia"/>
                <w:sz w:val="24"/>
                <w:szCs w:val="24"/>
              </w:rPr>
              <w:t>工期</w:t>
            </w:r>
          </w:p>
        </w:tc>
        <w:tc>
          <w:tcPr>
            <w:tcW w:w="12183" w:type="dxa"/>
            <w:gridSpan w:val="3"/>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hint="eastAsia" w:eastAsiaTheme="minorEastAsia"/>
                <w:sz w:val="24"/>
                <w:szCs w:val="24"/>
                <w:lang w:eastAsia="zh-CN"/>
              </w:rPr>
            </w:pPr>
            <w:r>
              <w:rPr>
                <w:rFonts w:hint="eastAsia"/>
                <w:sz w:val="24"/>
                <w:szCs w:val="24"/>
                <w:lang w:eastAsia="zh-CN"/>
              </w:rPr>
              <w:t>符合招标文件要求</w:t>
            </w:r>
          </w:p>
        </w:tc>
      </w:tr>
      <w:tr>
        <w:tblPrEx>
          <w:tblCellMar>
            <w:top w:w="15" w:type="dxa"/>
            <w:left w:w="15" w:type="dxa"/>
            <w:bottom w:w="15" w:type="dxa"/>
            <w:right w:w="15" w:type="dxa"/>
          </w:tblCellMar>
        </w:tblPrEx>
        <w:trPr>
          <w:trHeight w:val="850" w:hRule="atLeast"/>
        </w:trPr>
        <w:tc>
          <w:tcPr>
            <w:tcW w:w="265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sz w:val="24"/>
                <w:szCs w:val="24"/>
              </w:rPr>
            </w:pPr>
            <w:r>
              <w:rPr>
                <w:rFonts w:hint="eastAsia"/>
                <w:sz w:val="24"/>
                <w:szCs w:val="24"/>
              </w:rPr>
              <w:t>投标总价（元）</w:t>
            </w:r>
          </w:p>
        </w:tc>
        <w:tc>
          <w:tcPr>
            <w:tcW w:w="4061"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2364400</w:t>
            </w:r>
          </w:p>
        </w:tc>
        <w:tc>
          <w:tcPr>
            <w:tcW w:w="4061"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2363000</w:t>
            </w:r>
          </w:p>
        </w:tc>
        <w:tc>
          <w:tcPr>
            <w:tcW w:w="4061"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2400380</w:t>
            </w:r>
          </w:p>
        </w:tc>
      </w:tr>
      <w:tr>
        <w:tblPrEx>
          <w:tblCellMar>
            <w:top w:w="15" w:type="dxa"/>
            <w:left w:w="15" w:type="dxa"/>
            <w:bottom w:w="15" w:type="dxa"/>
            <w:right w:w="15" w:type="dxa"/>
          </w:tblCellMar>
        </w:tblPrEx>
        <w:trPr>
          <w:trHeight w:val="850" w:hRule="atLeast"/>
        </w:trPr>
        <w:tc>
          <w:tcPr>
            <w:tcW w:w="265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sz w:val="24"/>
                <w:szCs w:val="24"/>
              </w:rPr>
            </w:pPr>
            <w:r>
              <w:rPr>
                <w:rFonts w:hint="eastAsia"/>
                <w:sz w:val="24"/>
                <w:szCs w:val="24"/>
              </w:rPr>
              <w:t>项目负责人</w:t>
            </w:r>
          </w:p>
        </w:tc>
        <w:tc>
          <w:tcPr>
            <w:tcW w:w="4061"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郭永锋</w:t>
            </w:r>
          </w:p>
        </w:tc>
        <w:tc>
          <w:tcPr>
            <w:tcW w:w="4061"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茹剑锋</w:t>
            </w:r>
          </w:p>
        </w:tc>
        <w:tc>
          <w:tcPr>
            <w:tcW w:w="4061"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袁杰</w:t>
            </w:r>
          </w:p>
        </w:tc>
      </w:tr>
      <w:tr>
        <w:tblPrEx>
          <w:tblCellMar>
            <w:top w:w="15" w:type="dxa"/>
            <w:left w:w="15" w:type="dxa"/>
            <w:bottom w:w="15" w:type="dxa"/>
            <w:right w:w="15" w:type="dxa"/>
          </w:tblCellMar>
        </w:tblPrEx>
        <w:trPr>
          <w:trHeight w:val="850" w:hRule="atLeast"/>
        </w:trPr>
        <w:tc>
          <w:tcPr>
            <w:tcW w:w="265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jc w:val="center"/>
              <w:rPr>
                <w:sz w:val="24"/>
                <w:szCs w:val="24"/>
              </w:rPr>
            </w:pPr>
            <w:r>
              <w:rPr>
                <w:rFonts w:hint="eastAsia"/>
                <w:sz w:val="24"/>
                <w:szCs w:val="24"/>
              </w:rPr>
              <w:t>项目负责人证书编号</w:t>
            </w:r>
          </w:p>
        </w:tc>
        <w:tc>
          <w:tcPr>
            <w:tcW w:w="4061" w:type="dxa"/>
            <w:tcBorders>
              <w:top w:val="nil"/>
              <w:left w:val="nil"/>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hint="eastAsia"/>
                <w:sz w:val="24"/>
                <w:szCs w:val="24"/>
                <w:lang w:val="en-US" w:eastAsia="zh-CN"/>
              </w:rPr>
            </w:pPr>
            <w:r>
              <w:rPr>
                <w:rFonts w:hint="eastAsia"/>
                <w:sz w:val="24"/>
                <w:szCs w:val="24"/>
                <w:lang w:val="en-US" w:eastAsia="zh-CN"/>
              </w:rPr>
              <w:t>201910020640000035</w:t>
            </w:r>
          </w:p>
          <w:p>
            <w:pPr>
              <w:jc w:val="center"/>
              <w:rPr>
                <w:rFonts w:hint="default"/>
                <w:sz w:val="24"/>
                <w:szCs w:val="24"/>
                <w:lang w:val="en-US" w:eastAsia="zh-CN"/>
              </w:rPr>
            </w:pPr>
            <w:r>
              <w:rPr>
                <w:rFonts w:hint="eastAsia"/>
                <w:sz w:val="24"/>
                <w:szCs w:val="24"/>
                <w:lang w:val="en-US" w:eastAsia="zh-CN"/>
              </w:rPr>
              <w:t>10107090</w:t>
            </w:r>
          </w:p>
        </w:tc>
        <w:tc>
          <w:tcPr>
            <w:tcW w:w="4061"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hint="eastAsia" w:eastAsia="宋体"/>
                <w:sz w:val="24"/>
                <w:lang w:val="en-US" w:eastAsia="zh-CN"/>
              </w:rPr>
            </w:pPr>
            <w:r>
              <w:rPr>
                <w:rFonts w:hint="eastAsia" w:eastAsia="宋体"/>
                <w:sz w:val="24"/>
                <w:lang w:val="en-US" w:eastAsia="zh-CN"/>
              </w:rPr>
              <w:t>201910020360000003</w:t>
            </w:r>
          </w:p>
          <w:p>
            <w:pPr>
              <w:keepNext w:val="0"/>
              <w:keepLines w:val="0"/>
              <w:widowControl/>
              <w:suppressLineNumbers w:val="0"/>
              <w:spacing w:before="0" w:beforeAutospacing="1" w:after="0" w:afterAutospacing="1" w:line="242" w:lineRule="atLeast"/>
              <w:ind w:left="0" w:right="0"/>
              <w:jc w:val="center"/>
              <w:textAlignment w:val="center"/>
              <w:rPr>
                <w:rFonts w:hint="default" w:eastAsia="宋体"/>
                <w:sz w:val="24"/>
                <w:lang w:val="en-US" w:eastAsia="zh-CN"/>
              </w:rPr>
            </w:pPr>
            <w:r>
              <w:rPr>
                <w:rFonts w:ascii="Calibri" w:hAnsi="Calibri" w:eastAsia="宋体" w:cs="Calibri"/>
                <w:kern w:val="2"/>
                <w:sz w:val="24"/>
                <w:szCs w:val="24"/>
                <w:lang w:val="en-US" w:eastAsia="zh-CN" w:bidi="ar"/>
              </w:rPr>
              <w:t>G3300251472</w:t>
            </w:r>
          </w:p>
        </w:tc>
        <w:tc>
          <w:tcPr>
            <w:tcW w:w="4061" w:type="dxa"/>
            <w:tcBorders>
              <w:top w:val="nil"/>
              <w:left w:val="single" w:color="auto" w:sz="4" w:space="0"/>
              <w:bottom w:val="single" w:color="auto" w:sz="8" w:space="0"/>
              <w:right w:val="single" w:color="auto" w:sz="4" w:space="0"/>
            </w:tcBorders>
            <w:shd w:val="clear" w:color="auto" w:fill="FFFFFF"/>
            <w:tcMar>
              <w:top w:w="0" w:type="dxa"/>
              <w:left w:w="108" w:type="dxa"/>
              <w:bottom w:w="0" w:type="dxa"/>
              <w:right w:w="108" w:type="dxa"/>
            </w:tcMar>
            <w:vAlign w:val="center"/>
          </w:tcPr>
          <w:p>
            <w:pPr>
              <w:jc w:val="center"/>
              <w:rPr>
                <w:rFonts w:hint="eastAsia"/>
                <w:sz w:val="24"/>
                <w:szCs w:val="24"/>
                <w:lang w:val="en-US" w:eastAsia="zh-CN"/>
              </w:rPr>
            </w:pPr>
            <w:r>
              <w:rPr>
                <w:rFonts w:hint="eastAsia"/>
                <w:sz w:val="24"/>
                <w:szCs w:val="24"/>
                <w:lang w:val="en-US" w:eastAsia="zh-CN"/>
              </w:rPr>
              <w:t>320211197611080713</w:t>
            </w:r>
          </w:p>
          <w:p>
            <w:pPr>
              <w:jc w:val="center"/>
              <w:rPr>
                <w:rFonts w:hint="default"/>
                <w:sz w:val="24"/>
                <w:szCs w:val="24"/>
                <w:lang w:val="en-US" w:eastAsia="zh-CN"/>
              </w:rPr>
            </w:pPr>
            <w:r>
              <w:rPr>
                <w:rFonts w:hint="eastAsia"/>
                <w:sz w:val="24"/>
                <w:szCs w:val="24"/>
                <w:lang w:val="en-US" w:eastAsia="zh-CN"/>
              </w:rPr>
              <w:t>201921500020</w:t>
            </w:r>
            <w:bookmarkStart w:id="0" w:name="_GoBack"/>
            <w:bookmarkEnd w:id="0"/>
          </w:p>
        </w:tc>
      </w:tr>
    </w:tbl>
    <w:p>
      <w:pPr>
        <w:rPr>
          <w:rFonts w:hint="eastAsia"/>
        </w:rPr>
      </w:pPr>
    </w:p>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VjMWVhOTgzYzliOGUzMTExZjc4ZTVjNDQ5YmI3ZDEifQ=="/>
  </w:docVars>
  <w:rsids>
    <w:rsidRoot w:val="00B53017"/>
    <w:rsid w:val="00137B26"/>
    <w:rsid w:val="00154125"/>
    <w:rsid w:val="002862BF"/>
    <w:rsid w:val="00290389"/>
    <w:rsid w:val="0043093C"/>
    <w:rsid w:val="00434EC1"/>
    <w:rsid w:val="00445EF6"/>
    <w:rsid w:val="00446EF1"/>
    <w:rsid w:val="004C2E76"/>
    <w:rsid w:val="00565287"/>
    <w:rsid w:val="00753490"/>
    <w:rsid w:val="007D6431"/>
    <w:rsid w:val="00814AD4"/>
    <w:rsid w:val="00B53017"/>
    <w:rsid w:val="00B97BB7"/>
    <w:rsid w:val="00BA46A3"/>
    <w:rsid w:val="00C8771C"/>
    <w:rsid w:val="00EA1668"/>
    <w:rsid w:val="00EA2C69"/>
    <w:rsid w:val="00F153DB"/>
    <w:rsid w:val="07383843"/>
    <w:rsid w:val="094B3B92"/>
    <w:rsid w:val="097529BD"/>
    <w:rsid w:val="0C1A784C"/>
    <w:rsid w:val="0FF73CA1"/>
    <w:rsid w:val="16037541"/>
    <w:rsid w:val="21546AE6"/>
    <w:rsid w:val="21CF4F08"/>
    <w:rsid w:val="23607DE2"/>
    <w:rsid w:val="23C63B79"/>
    <w:rsid w:val="292F4536"/>
    <w:rsid w:val="2E4B4423"/>
    <w:rsid w:val="2FD23E16"/>
    <w:rsid w:val="3417273F"/>
    <w:rsid w:val="34AE72C0"/>
    <w:rsid w:val="40387B77"/>
    <w:rsid w:val="430622FC"/>
    <w:rsid w:val="483B7625"/>
    <w:rsid w:val="48647785"/>
    <w:rsid w:val="488A3088"/>
    <w:rsid w:val="4C4C6FD2"/>
    <w:rsid w:val="4E6D523C"/>
    <w:rsid w:val="53004672"/>
    <w:rsid w:val="5C974299"/>
    <w:rsid w:val="603B4F3C"/>
    <w:rsid w:val="60724661"/>
    <w:rsid w:val="622243A2"/>
    <w:rsid w:val="629E7A04"/>
    <w:rsid w:val="63CD089A"/>
    <w:rsid w:val="692E23CF"/>
    <w:rsid w:val="6C0744DB"/>
    <w:rsid w:val="70D429B5"/>
    <w:rsid w:val="7AB756AF"/>
    <w:rsid w:val="7BE91898"/>
    <w:rsid w:val="7E9E3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198</Words>
  <Characters>277</Characters>
  <Lines>7</Lines>
  <Paragraphs>2</Paragraphs>
  <TotalTime>15</TotalTime>
  <ScaleCrop>false</ScaleCrop>
  <LinksUpToDate>false</LinksUpToDate>
  <CharactersWithSpaces>277</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2022-05-17T07:47:00Z</dcterms:created>
  <dc:creator>AutoBVT</dc:creator>
  <cp:lastModifiedBy>Administrator</cp:lastModifiedBy>
  <cp:lastPrinted>2022-05-17T10:11:00Z</cp:lastPrinted>
  <dcterms:modified xsi:type="dcterms:W3CDTF">2022-09-22T07:39:36Z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04C5AC1F1A154680AB4FEA8E09A0A7A9</vt:lpwstr>
  </property>
</Properties>
</file>