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2520" w:hanging="2520" w:hangingChars="900"/>
        <w:jc w:val="both"/>
        <w:rPr>
          <w:rFonts w:hint="eastAsia" w:hAnsi="宋体"/>
          <w:color w:val="000000"/>
          <w:sz w:val="28"/>
          <w:szCs w:val="28"/>
          <w:lang w:eastAsia="zh-CN"/>
        </w:rPr>
      </w:pPr>
      <w:r>
        <w:rPr>
          <w:rFonts w:hint="eastAsia" w:hAnsi="宋体"/>
          <w:color w:val="000000"/>
          <w:sz w:val="28"/>
          <w:szCs w:val="28"/>
          <w:lang w:eastAsia="zh-CN"/>
        </w:rPr>
        <w:t>海西镇卫生院迁扩建工程、麻步中心卫生院迁扩建工程及水头镇卫生院迁扩建工程监理的第一次答疑</w:t>
      </w:r>
    </w:p>
    <w:p>
      <w:pPr>
        <w:spacing w:line="360" w:lineRule="auto"/>
        <w:ind w:firstLine="1050" w:firstLineChars="500"/>
        <w:jc w:val="center"/>
        <w:rPr>
          <w:rFonts w:hint="eastAsia" w:hAnsi="宋体"/>
          <w:color w:val="000000"/>
          <w:lang w:eastAsia="zh-CN"/>
        </w:rPr>
      </w:pPr>
    </w:p>
    <w:p>
      <w:pPr>
        <w:spacing w:line="360" w:lineRule="auto"/>
        <w:ind w:left="420" w:hanging="420" w:hangingChars="200"/>
        <w:jc w:val="both"/>
        <w:rPr>
          <w:rFonts w:ascii="宋体" w:hAnsi="宋体" w:eastAsia="宋体" w:cs="宋体"/>
          <w:color w:val="333333"/>
          <w:sz w:val="21"/>
          <w:szCs w:val="21"/>
        </w:rPr>
      </w:pPr>
      <w:r>
        <w:rPr>
          <w:rFonts w:ascii="宋体" w:hAnsi="宋体" w:eastAsia="宋体" w:cs="宋体"/>
          <w:color w:val="333333"/>
          <w:sz w:val="21"/>
          <w:szCs w:val="21"/>
        </w:rPr>
        <w:t>致各投标单位：</w:t>
      </w:r>
      <w:r>
        <w:rPr>
          <w:rFonts w:ascii="宋体" w:hAnsi="宋体" w:eastAsia="宋体" w:cs="宋体"/>
          <w:color w:val="333333"/>
          <w:sz w:val="21"/>
          <w:szCs w:val="21"/>
        </w:rPr>
        <w:br w:type="textWrapping"/>
      </w:r>
      <w:r>
        <w:rPr>
          <w:rFonts w:ascii="宋体" w:hAnsi="宋体" w:eastAsia="宋体" w:cs="宋体"/>
          <w:color w:val="333333"/>
          <w:sz w:val="21"/>
          <w:szCs w:val="21"/>
        </w:rPr>
        <w:t>对本项目网上提问作如下回复：</w:t>
      </w:r>
    </w:p>
    <w:p>
      <w:pPr>
        <w:spacing w:line="360" w:lineRule="auto"/>
        <w:jc w:val="both"/>
        <w:rPr>
          <w:rFonts w:hint="eastAsia"/>
          <w:color w:val="000000"/>
          <w:lang w:eastAsia="zh-CN"/>
        </w:rPr>
      </w:pPr>
      <w:r>
        <w:rPr>
          <w:rFonts w:ascii="宋体" w:hAnsi="宋体" w:eastAsia="宋体" w:cs="宋体"/>
          <w:color w:val="333333"/>
          <w:sz w:val="21"/>
          <w:szCs w:val="21"/>
        </w:rPr>
        <w:t>问：</w:t>
      </w:r>
      <w:r>
        <w:rPr>
          <w:rFonts w:ascii="宋体" w:hAnsi="宋体" w:eastAsia="宋体" w:cs="宋体"/>
          <w:color w:val="333333"/>
          <w:sz w:val="21"/>
          <w:szCs w:val="21"/>
        </w:rPr>
        <w:t>1、</w:t>
      </w:r>
      <w:r>
        <w:rPr>
          <w:rFonts w:hint="eastAsia" w:ascii="宋体" w:hAnsi="宋体" w:eastAsia="宋体" w:cs="宋体"/>
          <w:color w:val="333333"/>
          <w:sz w:val="21"/>
          <w:szCs w:val="21"/>
          <w:lang w:val="en-US" w:eastAsia="zh-CN"/>
        </w:rPr>
        <w:t>投标人须知前附表中人员要求：安装专业监理工程师1名；安装监理员1名或以上，第二章 综合说明中，1.8.2对现场监理机构人员的要求：安装专业监理工程师2名；安装监理员2名或以上。问：是否以投标人须知前附表中人员要求为准，安装专业监理工程师1名；安装监理员1名或以上即可？</w:t>
      </w:r>
      <w:r>
        <w:rPr>
          <w:rFonts w:hint="eastAsia" w:ascii="宋体" w:hAnsi="宋体" w:eastAsia="宋体" w:cs="宋体"/>
          <w:color w:val="333333"/>
          <w:sz w:val="24"/>
          <w:szCs w:val="24"/>
          <w:lang w:val="en-US" w:eastAsia="zh-CN"/>
        </w:rPr>
        <w:t xml:space="preserve"> </w:t>
      </w:r>
      <w:r>
        <w:rPr>
          <w:rFonts w:ascii="宋体" w:hAnsi="宋体" w:eastAsia="宋体" w:cs="宋体"/>
          <w:color w:val="333333"/>
          <w:sz w:val="24"/>
          <w:szCs w:val="24"/>
        </w:rPr>
        <w:t xml:space="preserve"> </w:t>
      </w:r>
      <w:r>
        <w:rPr>
          <w:rFonts w:ascii="宋体" w:hAnsi="宋体" w:eastAsia="宋体" w:cs="宋体"/>
          <w:color w:val="333333"/>
          <w:sz w:val="24"/>
          <w:szCs w:val="24"/>
        </w:rPr>
        <w:br w:type="textWrapping"/>
      </w:r>
      <w:r>
        <w:rPr>
          <w:rFonts w:ascii="宋体" w:hAnsi="宋体" w:eastAsia="宋体" w:cs="宋体"/>
          <w:color w:val="333333"/>
          <w:sz w:val="24"/>
          <w:szCs w:val="24"/>
        </w:rPr>
        <w:t>答：</w:t>
      </w:r>
      <w:r>
        <w:rPr>
          <w:rFonts w:hint="eastAsia" w:ascii="宋体" w:hAnsi="宋体" w:eastAsia="宋体" w:cs="宋体"/>
          <w:color w:val="333333"/>
          <w:sz w:val="21"/>
          <w:szCs w:val="21"/>
          <w:lang w:val="en-US" w:eastAsia="zh-CN"/>
        </w:rPr>
        <w:t>以投标人须知前附表中</w:t>
      </w:r>
      <w:r>
        <w:rPr>
          <w:rFonts w:hint="eastAsia" w:ascii="宋体" w:hAnsi="宋体" w:cs="宋体"/>
          <w:color w:val="000000"/>
          <w:szCs w:val="21"/>
        </w:rPr>
        <w:t>投标资格条件及人员要求</w:t>
      </w:r>
      <w:r>
        <w:rPr>
          <w:rFonts w:hint="eastAsia" w:ascii="宋体" w:hAnsi="宋体" w:eastAsia="宋体" w:cs="宋体"/>
          <w:color w:val="333333"/>
          <w:sz w:val="21"/>
          <w:szCs w:val="21"/>
          <w:lang w:val="en-US" w:eastAsia="zh-CN"/>
        </w:rPr>
        <w:t>为准。安装专业监理工程师只须1名，</w:t>
      </w:r>
      <w:r>
        <w:rPr>
          <w:rFonts w:hint="eastAsia"/>
          <w:color w:val="000000"/>
        </w:rPr>
        <w:t>安装监理员</w:t>
      </w:r>
      <w:r>
        <w:rPr>
          <w:rFonts w:hint="eastAsia"/>
          <w:color w:val="000000"/>
          <w:lang w:val="en-US" w:eastAsia="zh-CN"/>
        </w:rPr>
        <w:t>1</w:t>
      </w:r>
      <w:r>
        <w:rPr>
          <w:rFonts w:hint="eastAsia"/>
          <w:color w:val="000000"/>
        </w:rPr>
        <w:t>名或以上</w:t>
      </w:r>
      <w:r>
        <w:rPr>
          <w:rFonts w:hint="eastAsia"/>
          <w:color w:val="000000"/>
          <w:lang w:eastAsia="zh-CN"/>
        </w:rPr>
        <w:t>即可。</w:t>
      </w:r>
    </w:p>
    <w:p>
      <w:pPr>
        <w:spacing w:line="360" w:lineRule="auto"/>
        <w:jc w:val="both"/>
        <w:rPr>
          <w:rFonts w:hint="eastAsia"/>
          <w:color w:val="000000"/>
          <w:lang w:eastAsia="zh-CN"/>
        </w:rPr>
      </w:pPr>
    </w:p>
    <w:p>
      <w:pPr>
        <w:spacing w:line="360" w:lineRule="auto"/>
        <w:jc w:val="both"/>
        <w:rPr>
          <w:rFonts w:hint="eastAsia" w:ascii="宋体" w:hAnsi="宋体" w:eastAsia="宋体" w:cs="宋体"/>
          <w:color w:val="333333"/>
          <w:sz w:val="18"/>
          <w:szCs w:val="18"/>
          <w:lang w:val="en-US" w:eastAsia="zh-CN"/>
        </w:rPr>
      </w:pPr>
      <w:r>
        <w:rPr>
          <w:rFonts w:hint="eastAsia" w:ascii="宋体" w:hAnsi="宋体" w:eastAsia="宋体" w:cs="宋体"/>
          <w:color w:val="333333"/>
          <w:sz w:val="18"/>
          <w:szCs w:val="18"/>
          <w:lang w:val="en-US" w:eastAsia="zh-CN"/>
        </w:rPr>
        <w:t>注：本答疑文件未涉及的其他内容按原招标文件执行，与原招标文件不一致的按本答疑文件执行，给投标单位造成不便，敬请谅解。</w:t>
      </w:r>
      <w:bookmarkStart w:id="0" w:name="_GoBack"/>
      <w:bookmarkEnd w:id="0"/>
    </w:p>
    <w:p>
      <w:pPr>
        <w:spacing w:line="360" w:lineRule="auto"/>
        <w:jc w:val="both"/>
        <w:rPr>
          <w:rFonts w:hint="eastAsia" w:ascii="宋体" w:hAnsi="宋体" w:eastAsia="宋体" w:cs="宋体"/>
          <w:color w:val="333333"/>
          <w:sz w:val="21"/>
          <w:szCs w:val="21"/>
          <w:lang w:val="en-US" w:eastAsia="zh-CN"/>
        </w:rPr>
      </w:pPr>
    </w:p>
    <w:p>
      <w:pPr>
        <w:spacing w:line="360" w:lineRule="auto"/>
        <w:jc w:val="both"/>
        <w:rPr>
          <w:rFonts w:hint="eastAsia" w:ascii="宋体" w:hAnsi="宋体" w:eastAsia="宋体" w:cs="宋体"/>
          <w:color w:val="333333"/>
          <w:sz w:val="21"/>
          <w:szCs w:val="21"/>
          <w:lang w:val="en-US" w:eastAsia="zh-CN"/>
        </w:rPr>
      </w:pPr>
    </w:p>
    <w:p>
      <w:pPr>
        <w:spacing w:line="360" w:lineRule="auto"/>
        <w:ind w:left="4410" w:hanging="4410" w:hangingChars="2100"/>
        <w:jc w:val="both"/>
        <w:rPr>
          <w:rFonts w:hint="default" w:ascii="宋体" w:hAnsi="宋体" w:eastAsia="宋体" w:cs="宋体"/>
          <w:color w:val="333333"/>
          <w:sz w:val="21"/>
          <w:szCs w:val="21"/>
          <w:lang w:val="en-US" w:eastAsia="zh-CN"/>
        </w:rPr>
      </w:pPr>
      <w:r>
        <w:rPr>
          <w:rFonts w:hint="eastAsia" w:ascii="宋体" w:hAnsi="宋体" w:eastAsia="宋体" w:cs="宋体"/>
          <w:color w:val="333333"/>
          <w:sz w:val="21"/>
          <w:szCs w:val="21"/>
          <w:lang w:val="en-US" w:eastAsia="zh-CN"/>
        </w:rPr>
        <w:t xml:space="preserve">                                          招标单位：平阳县卫生健康局</w:t>
      </w:r>
      <w:r>
        <w:rPr>
          <w:rFonts w:hint="eastAsia" w:ascii="宋体" w:hAnsi="宋体" w:eastAsia="宋体" w:cs="宋体"/>
          <w:color w:val="333333"/>
          <w:sz w:val="21"/>
          <w:szCs w:val="21"/>
          <w:lang w:val="en-US" w:eastAsia="zh-CN"/>
        </w:rPr>
        <w:br w:type="textWrapping"/>
      </w:r>
      <w:r>
        <w:rPr>
          <w:rFonts w:hint="eastAsia" w:ascii="宋体" w:hAnsi="宋体" w:eastAsia="宋体" w:cs="宋体"/>
          <w:color w:val="333333"/>
          <w:sz w:val="21"/>
          <w:szCs w:val="21"/>
          <w:lang w:val="en-US" w:eastAsia="zh-CN"/>
        </w:rPr>
        <w:t>代建单位：平阳县政府投资项目建设中心</w:t>
      </w:r>
      <w:r>
        <w:rPr>
          <w:rFonts w:hint="eastAsia" w:ascii="宋体" w:hAnsi="宋体" w:eastAsia="宋体" w:cs="宋体"/>
          <w:color w:val="333333"/>
          <w:sz w:val="21"/>
          <w:szCs w:val="21"/>
          <w:lang w:val="en-US" w:eastAsia="zh-CN"/>
        </w:rPr>
        <w:br w:type="textWrapping"/>
      </w:r>
      <w:r>
        <w:rPr>
          <w:rFonts w:hint="eastAsia" w:ascii="宋体" w:hAnsi="宋体" w:eastAsia="宋体" w:cs="宋体"/>
          <w:color w:val="333333"/>
          <w:sz w:val="21"/>
          <w:szCs w:val="21"/>
          <w:lang w:val="en-US" w:eastAsia="zh-CN"/>
        </w:rPr>
        <w:t>代理单位：浙江鼎力工程项目管理有限公司</w:t>
      </w:r>
      <w:r>
        <w:rPr>
          <w:rFonts w:hint="eastAsia" w:ascii="宋体" w:hAnsi="宋体" w:eastAsia="宋体" w:cs="宋体"/>
          <w:color w:val="333333"/>
          <w:sz w:val="21"/>
          <w:szCs w:val="21"/>
          <w:lang w:val="en-US" w:eastAsia="zh-CN"/>
        </w:rPr>
        <w:br w:type="textWrapping"/>
      </w:r>
      <w:r>
        <w:rPr>
          <w:rFonts w:hint="eastAsia" w:ascii="宋体" w:hAnsi="宋体" w:eastAsia="宋体" w:cs="宋体"/>
          <w:color w:val="333333"/>
          <w:sz w:val="21"/>
          <w:szCs w:val="21"/>
          <w:lang w:val="en-US" w:eastAsia="zh-CN"/>
        </w:rPr>
        <w:t>2022年3月11日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B69AF"/>
    <w:rsid w:val="179A15DA"/>
    <w:rsid w:val="4F215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uiPriority w:val="0"/>
    <w:rPr>
      <w:color w:val="4A4A4A"/>
      <w:u w:val="none"/>
    </w:rPr>
  </w:style>
  <w:style w:type="character" w:styleId="6">
    <w:name w:val="Emphasis"/>
    <w:basedOn w:val="3"/>
    <w:qFormat/>
    <w:uiPriority w:val="0"/>
  </w:style>
  <w:style w:type="character" w:styleId="7">
    <w:name w:val="HTML Definition"/>
    <w:basedOn w:val="3"/>
    <w:uiPriority w:val="0"/>
  </w:style>
  <w:style w:type="character" w:styleId="8">
    <w:name w:val="HTML Typewriter"/>
    <w:basedOn w:val="3"/>
    <w:uiPriority w:val="0"/>
    <w:rPr>
      <w:rFonts w:hint="default" w:ascii="monospace" w:hAnsi="monospace" w:eastAsia="monospace" w:cs="monospace"/>
      <w:sz w:val="20"/>
    </w:rPr>
  </w:style>
  <w:style w:type="character" w:styleId="9">
    <w:name w:val="HTML Acronym"/>
    <w:basedOn w:val="3"/>
    <w:uiPriority w:val="0"/>
  </w:style>
  <w:style w:type="character" w:styleId="10">
    <w:name w:val="HTML Variable"/>
    <w:basedOn w:val="3"/>
    <w:uiPriority w:val="0"/>
  </w:style>
  <w:style w:type="character" w:styleId="11">
    <w:name w:val="Hyperlink"/>
    <w:basedOn w:val="3"/>
    <w:uiPriority w:val="0"/>
    <w:rPr>
      <w:color w:val="4A4A4A"/>
      <w:u w:val="none"/>
    </w:rPr>
  </w:style>
  <w:style w:type="character" w:styleId="12">
    <w:name w:val="HTML Code"/>
    <w:basedOn w:val="3"/>
    <w:uiPriority w:val="0"/>
    <w:rPr>
      <w:rFonts w:hint="default" w:ascii="monospace" w:hAnsi="monospace" w:eastAsia="monospace" w:cs="monospace"/>
      <w:sz w:val="20"/>
    </w:rPr>
  </w:style>
  <w:style w:type="character" w:styleId="13">
    <w:name w:val="HTML Cite"/>
    <w:basedOn w:val="3"/>
    <w:uiPriority w:val="0"/>
  </w:style>
  <w:style w:type="character" w:styleId="14">
    <w:name w:val="HTML Keyboard"/>
    <w:basedOn w:val="3"/>
    <w:uiPriority w:val="0"/>
    <w:rPr>
      <w:rFonts w:hint="default" w:ascii="monospace" w:hAnsi="monospace" w:eastAsia="monospace" w:cs="monospace"/>
      <w:sz w:val="20"/>
    </w:rPr>
  </w:style>
  <w:style w:type="character" w:styleId="15">
    <w:name w:val="HTML Sample"/>
    <w:basedOn w:val="3"/>
    <w:uiPriority w:val="0"/>
    <w:rPr>
      <w:rFonts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落梁家</cp:lastModifiedBy>
  <cp:lastPrinted>2022-03-11T03:36:00Z</cp:lastPrinted>
  <dcterms:modified xsi:type="dcterms:W3CDTF">2022-03-14T03:48:37Z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02EFDAA1D6C54FAE8331A5D8BE437E20</vt:lpwstr>
  </property>
</Properties>
</file>