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875" w:rsidRPr="0056557F" w:rsidRDefault="005564CD" w:rsidP="0056557F">
      <w:pPr>
        <w:spacing w:line="480" w:lineRule="auto"/>
        <w:jc w:val="center"/>
        <w:rPr>
          <w:b/>
          <w:sz w:val="24"/>
        </w:rPr>
      </w:pPr>
      <w:r w:rsidRPr="005564CD">
        <w:rPr>
          <w:rFonts w:hint="eastAsia"/>
          <w:b/>
          <w:bCs/>
          <w:iCs/>
          <w:sz w:val="24"/>
        </w:rPr>
        <w:t>平阳县美丽经济交通走廊创建（海西“慢湾听海”乡村振兴示范带）</w:t>
      </w:r>
    </w:p>
    <w:p w:rsidR="00621980" w:rsidRPr="00621980" w:rsidRDefault="005D6875" w:rsidP="00621980">
      <w:pPr>
        <w:spacing w:line="480" w:lineRule="auto"/>
        <w:jc w:val="center"/>
        <w:rPr>
          <w:b/>
          <w:sz w:val="24"/>
        </w:rPr>
      </w:pPr>
      <w:r w:rsidRPr="0056557F">
        <w:rPr>
          <w:rFonts w:hint="eastAsia"/>
          <w:b/>
          <w:sz w:val="24"/>
        </w:rPr>
        <w:t>第</w:t>
      </w:r>
      <w:r w:rsidRPr="0056557F">
        <w:rPr>
          <w:rFonts w:hint="eastAsia"/>
          <w:b/>
          <w:sz w:val="24"/>
        </w:rPr>
        <w:t>1</w:t>
      </w:r>
      <w:r w:rsidR="00CA5178">
        <w:rPr>
          <w:rFonts w:hint="eastAsia"/>
          <w:b/>
          <w:sz w:val="24"/>
        </w:rPr>
        <w:t>号补遗书</w:t>
      </w:r>
    </w:p>
    <w:p w:rsidR="005D6875" w:rsidRDefault="005D6875" w:rsidP="005D6875">
      <w:pPr>
        <w:jc w:val="center"/>
        <w:rPr>
          <w:b/>
          <w:sz w:val="36"/>
          <w:szCs w:val="36"/>
        </w:rPr>
      </w:pPr>
    </w:p>
    <w:p w:rsidR="005D6875" w:rsidRPr="00266602" w:rsidRDefault="005D6875" w:rsidP="0056557F">
      <w:pPr>
        <w:spacing w:line="420" w:lineRule="exact"/>
        <w:rPr>
          <w:rFonts w:asciiTheme="minorEastAsia" w:eastAsiaTheme="minorEastAsia" w:hAnsiTheme="minorEastAsia"/>
          <w:sz w:val="24"/>
        </w:rPr>
      </w:pPr>
      <w:r w:rsidRPr="00266602">
        <w:rPr>
          <w:rFonts w:asciiTheme="minorEastAsia" w:eastAsiaTheme="minorEastAsia" w:hAnsiTheme="minorEastAsia" w:hint="eastAsia"/>
          <w:sz w:val="24"/>
        </w:rPr>
        <w:t>致各投标单位：</w:t>
      </w:r>
    </w:p>
    <w:p w:rsidR="005D6875" w:rsidRDefault="005D6875" w:rsidP="005D6875">
      <w:pPr>
        <w:spacing w:line="42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266602">
        <w:rPr>
          <w:rFonts w:asciiTheme="minorEastAsia" w:eastAsiaTheme="minorEastAsia" w:hAnsiTheme="minorEastAsia" w:hint="eastAsia"/>
          <w:sz w:val="24"/>
        </w:rPr>
        <w:t>招标文件修改补充如下：</w:t>
      </w:r>
    </w:p>
    <w:p w:rsidR="00C930B5" w:rsidRDefault="005564CD" w:rsidP="00C930B5">
      <w:pPr>
        <w:spacing w:line="42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一、原招标文件</w:t>
      </w:r>
      <w:r w:rsidR="00064E7A">
        <w:rPr>
          <w:rFonts w:asciiTheme="minorEastAsia" w:eastAsiaTheme="minorEastAsia" w:hAnsiTheme="minorEastAsia" w:hint="eastAsia"/>
          <w:sz w:val="24"/>
        </w:rPr>
        <w:t>第五章</w:t>
      </w:r>
      <w:r>
        <w:rPr>
          <w:rFonts w:asciiTheme="minorEastAsia" w:eastAsiaTheme="minorEastAsia" w:hAnsiTheme="minorEastAsia" w:hint="eastAsia"/>
          <w:sz w:val="24"/>
        </w:rPr>
        <w:t>工程量清单第300章路面</w:t>
      </w:r>
    </w:p>
    <w:tbl>
      <w:tblPr>
        <w:tblW w:w="9085" w:type="dxa"/>
        <w:tblLook w:val="04A0"/>
      </w:tblPr>
      <w:tblGrid>
        <w:gridCol w:w="873"/>
        <w:gridCol w:w="4048"/>
        <w:gridCol w:w="960"/>
        <w:gridCol w:w="1315"/>
        <w:gridCol w:w="935"/>
        <w:gridCol w:w="954"/>
      </w:tblGrid>
      <w:tr w:rsidR="005564CD" w:rsidRPr="005564CD" w:rsidTr="00920B38">
        <w:trPr>
          <w:trHeight w:val="300"/>
        </w:trPr>
        <w:tc>
          <w:tcPr>
            <w:tcW w:w="87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子目号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子目名称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单位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数量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单价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合价</w:t>
            </w: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310-1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沥青表面处置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-a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清缝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/>
                <w:szCs w:val="21"/>
              </w:rPr>
              <w:t>11862.850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-b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成品灌缝胶灌缝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/>
                <w:szCs w:val="21"/>
              </w:rPr>
              <w:t>12473.850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-c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抗裂贴铺设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/>
                <w:szCs w:val="21"/>
              </w:rPr>
              <w:t>5997.025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5564CD" w:rsidRDefault="005564CD" w:rsidP="00C930B5">
      <w:pPr>
        <w:spacing w:line="42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修改为</w:t>
      </w:r>
    </w:p>
    <w:tbl>
      <w:tblPr>
        <w:tblW w:w="9085" w:type="dxa"/>
        <w:tblLook w:val="04A0"/>
      </w:tblPr>
      <w:tblGrid>
        <w:gridCol w:w="873"/>
        <w:gridCol w:w="4048"/>
        <w:gridCol w:w="960"/>
        <w:gridCol w:w="1315"/>
        <w:gridCol w:w="935"/>
        <w:gridCol w:w="954"/>
      </w:tblGrid>
      <w:tr w:rsidR="005564CD" w:rsidRPr="005564CD" w:rsidTr="00920B38">
        <w:trPr>
          <w:trHeight w:val="300"/>
        </w:trPr>
        <w:tc>
          <w:tcPr>
            <w:tcW w:w="87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子目号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子目名称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单位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数量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单价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合价</w:t>
            </w: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310-1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沥青表面处置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-a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清缝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/>
                <w:szCs w:val="21"/>
              </w:rPr>
              <w:t>11862.850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-b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成品灌缝胶灌缝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/>
                <w:szCs w:val="21"/>
              </w:rPr>
              <w:t>12473.850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564CD" w:rsidRPr="005564CD" w:rsidTr="00920B38">
        <w:trPr>
          <w:trHeight w:val="300"/>
        </w:trPr>
        <w:tc>
          <w:tcPr>
            <w:tcW w:w="87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-c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抗裂贴铺设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 w:hint="eastAsia"/>
                <w:szCs w:val="21"/>
              </w:rPr>
              <w:t>m2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564CD">
              <w:rPr>
                <w:rFonts w:asciiTheme="minorEastAsia" w:eastAsiaTheme="minorEastAsia" w:hAnsiTheme="minorEastAsia"/>
                <w:szCs w:val="21"/>
              </w:rPr>
              <w:t>5997.025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564CD" w:rsidRPr="005564CD" w:rsidRDefault="005564CD" w:rsidP="00920B38">
            <w:pPr>
              <w:spacing w:line="4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5D6875" w:rsidRPr="00266602" w:rsidRDefault="00C930B5" w:rsidP="005564CD">
      <w:pPr>
        <w:spacing w:line="52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二</w:t>
      </w:r>
      <w:r w:rsidR="005D6875" w:rsidRPr="00266602">
        <w:rPr>
          <w:rFonts w:asciiTheme="minorEastAsia" w:eastAsiaTheme="minorEastAsia" w:hAnsiTheme="minorEastAsia" w:hint="eastAsia"/>
          <w:sz w:val="24"/>
        </w:rPr>
        <w:t>、</w:t>
      </w:r>
      <w:r w:rsidR="00064E7A" w:rsidRPr="00064E7A">
        <w:rPr>
          <w:rFonts w:asciiTheme="minorEastAsia" w:eastAsiaTheme="minorEastAsia" w:hAnsiTheme="minorEastAsia" w:hint="eastAsia"/>
          <w:sz w:val="24"/>
        </w:rPr>
        <w:t>未尽事宜，以原招标文件为准。</w:t>
      </w:r>
    </w:p>
    <w:p w:rsidR="005D6875" w:rsidRPr="005564CD" w:rsidRDefault="005D6875" w:rsidP="005D6875">
      <w:pPr>
        <w:pStyle w:val="a5"/>
        <w:spacing w:before="0" w:beforeAutospacing="0" w:after="0" w:afterAutospacing="0" w:line="420" w:lineRule="atLeast"/>
        <w:jc w:val="both"/>
        <w:rPr>
          <w:rFonts w:asciiTheme="minorEastAsia" w:eastAsiaTheme="minorEastAsia" w:hAnsiTheme="minorEastAsia"/>
          <w:color w:val="000000"/>
        </w:rPr>
      </w:pPr>
    </w:p>
    <w:p w:rsidR="005D6875" w:rsidRPr="00412B7C" w:rsidRDefault="005D6875" w:rsidP="005D6875">
      <w:pPr>
        <w:pStyle w:val="a5"/>
        <w:spacing w:before="0" w:beforeAutospacing="0" w:after="0" w:afterAutospacing="0" w:line="420" w:lineRule="atLeast"/>
        <w:jc w:val="both"/>
        <w:rPr>
          <w:rFonts w:asciiTheme="minorEastAsia" w:eastAsiaTheme="minorEastAsia" w:hAnsiTheme="minorEastAsia"/>
          <w:color w:val="000000"/>
        </w:rPr>
      </w:pPr>
    </w:p>
    <w:p w:rsidR="005D6875" w:rsidRPr="00266602" w:rsidRDefault="005D6875" w:rsidP="005D6875">
      <w:pPr>
        <w:pStyle w:val="a5"/>
        <w:spacing w:before="0" w:beforeAutospacing="0" w:after="0" w:afterAutospacing="0" w:line="420" w:lineRule="atLeast"/>
        <w:jc w:val="both"/>
        <w:rPr>
          <w:rFonts w:asciiTheme="minorEastAsia" w:eastAsiaTheme="minorEastAsia" w:hAnsiTheme="minorEastAsia"/>
          <w:color w:val="000000"/>
        </w:rPr>
      </w:pPr>
    </w:p>
    <w:p w:rsidR="005D6875" w:rsidRPr="00266602" w:rsidRDefault="005D6875" w:rsidP="005D6875">
      <w:pPr>
        <w:spacing w:line="420" w:lineRule="exact"/>
        <w:ind w:firstLineChars="200" w:firstLine="480"/>
        <w:rPr>
          <w:rFonts w:asciiTheme="minorEastAsia" w:eastAsiaTheme="minorEastAsia" w:hAnsiTheme="minorEastAsia"/>
          <w:sz w:val="24"/>
        </w:rPr>
      </w:pPr>
    </w:p>
    <w:p w:rsidR="005D6875" w:rsidRPr="00B15F2A" w:rsidRDefault="00C06561" w:rsidP="00C06561">
      <w:pPr>
        <w:spacing w:line="360" w:lineRule="auto"/>
        <w:ind w:rightChars="-159" w:right="-334"/>
        <w:jc w:val="left"/>
        <w:rPr>
          <w:sz w:val="24"/>
        </w:rPr>
      </w:pPr>
      <w:r>
        <w:rPr>
          <w:rFonts w:hint="eastAsia"/>
          <w:sz w:val="24"/>
        </w:rPr>
        <w:t xml:space="preserve">                  </w:t>
      </w:r>
      <w:r w:rsidR="005564CD">
        <w:rPr>
          <w:rFonts w:hint="eastAsia"/>
          <w:sz w:val="24"/>
        </w:rPr>
        <w:t xml:space="preserve">          </w:t>
      </w:r>
      <w:r w:rsidR="001E45F8">
        <w:rPr>
          <w:rFonts w:hint="eastAsia"/>
          <w:sz w:val="24"/>
        </w:rPr>
        <w:t xml:space="preserve">                </w:t>
      </w:r>
    </w:p>
    <w:p w:rsidR="00C06561" w:rsidRPr="00C06561" w:rsidRDefault="00C06561" w:rsidP="00C06561">
      <w:pPr>
        <w:spacing w:line="360" w:lineRule="auto"/>
        <w:ind w:rightChars="-159" w:right="-334"/>
        <w:jc w:val="left"/>
        <w:rPr>
          <w:sz w:val="24"/>
        </w:rPr>
      </w:pPr>
      <w:r>
        <w:rPr>
          <w:rFonts w:hint="eastAsia"/>
          <w:sz w:val="24"/>
        </w:rPr>
        <w:t xml:space="preserve">             </w:t>
      </w:r>
      <w:r w:rsidR="005564CD">
        <w:rPr>
          <w:rFonts w:hint="eastAsia"/>
          <w:sz w:val="24"/>
        </w:rPr>
        <w:t xml:space="preserve">                       </w:t>
      </w:r>
      <w:r w:rsidR="005564CD" w:rsidRPr="005564CD">
        <w:rPr>
          <w:rFonts w:hint="eastAsia"/>
          <w:sz w:val="24"/>
        </w:rPr>
        <w:t>平阳县四好农村路及美丽走廊建设指挥部</w:t>
      </w:r>
    </w:p>
    <w:p w:rsidR="005D6875" w:rsidRPr="00C06561" w:rsidRDefault="005564CD" w:rsidP="005564CD">
      <w:pPr>
        <w:spacing w:line="360" w:lineRule="auto"/>
        <w:ind w:rightChars="-159" w:right="-334"/>
        <w:jc w:val="left"/>
        <w:rPr>
          <w:sz w:val="24"/>
        </w:rPr>
      </w:pPr>
      <w:r>
        <w:rPr>
          <w:rFonts w:hint="eastAsia"/>
          <w:sz w:val="24"/>
        </w:rPr>
        <w:t xml:space="preserve">                                      </w:t>
      </w:r>
      <w:r w:rsidR="001E45F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 w:rsidR="001E45F8">
        <w:rPr>
          <w:rFonts w:hint="eastAsia"/>
          <w:sz w:val="24"/>
        </w:rPr>
        <w:t xml:space="preserve"> </w:t>
      </w:r>
      <w:r w:rsidRPr="005564CD">
        <w:rPr>
          <w:rFonts w:hint="eastAsia"/>
          <w:sz w:val="24"/>
        </w:rPr>
        <w:t>浙江益诚工程咨询有限公司</w:t>
      </w:r>
    </w:p>
    <w:p w:rsidR="005D6875" w:rsidRPr="00C06561" w:rsidRDefault="00C06561" w:rsidP="00C06561">
      <w:pPr>
        <w:spacing w:line="360" w:lineRule="auto"/>
        <w:ind w:rightChars="-159" w:right="-334"/>
        <w:jc w:val="left"/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  <w:r w:rsidR="001E45F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 w:rsidR="005D6875" w:rsidRPr="00C06561">
        <w:rPr>
          <w:rFonts w:hint="eastAsia"/>
          <w:sz w:val="24"/>
        </w:rPr>
        <w:t>20</w:t>
      </w:r>
      <w:r w:rsidR="005564CD">
        <w:rPr>
          <w:rFonts w:hint="eastAsia"/>
          <w:sz w:val="24"/>
        </w:rPr>
        <w:t>21</w:t>
      </w:r>
      <w:r w:rsidR="005D6875" w:rsidRPr="00C06561">
        <w:rPr>
          <w:rFonts w:hint="eastAsia"/>
          <w:sz w:val="24"/>
        </w:rPr>
        <w:t>年</w:t>
      </w:r>
      <w:r w:rsidR="00CC65D7">
        <w:rPr>
          <w:rFonts w:hint="eastAsia"/>
          <w:sz w:val="24"/>
        </w:rPr>
        <w:t>0</w:t>
      </w:r>
      <w:r w:rsidR="005564CD">
        <w:rPr>
          <w:rFonts w:hint="eastAsia"/>
          <w:sz w:val="24"/>
        </w:rPr>
        <w:t>3</w:t>
      </w:r>
      <w:r w:rsidR="005D6875" w:rsidRPr="00C06561">
        <w:rPr>
          <w:rFonts w:hint="eastAsia"/>
          <w:sz w:val="24"/>
        </w:rPr>
        <w:t>月</w:t>
      </w:r>
      <w:r w:rsidR="005564CD">
        <w:rPr>
          <w:rFonts w:hint="eastAsia"/>
          <w:sz w:val="24"/>
        </w:rPr>
        <w:t>0</w:t>
      </w:r>
      <w:r w:rsidR="00A2724B">
        <w:rPr>
          <w:rFonts w:hint="eastAsia"/>
          <w:sz w:val="24"/>
        </w:rPr>
        <w:t>2</w:t>
      </w:r>
      <w:r w:rsidR="005D6875" w:rsidRPr="00C06561">
        <w:rPr>
          <w:rFonts w:hint="eastAsia"/>
          <w:sz w:val="24"/>
        </w:rPr>
        <w:t>日</w:t>
      </w:r>
    </w:p>
    <w:p w:rsidR="00EA3277" w:rsidRDefault="00EA3277"/>
    <w:sectPr w:rsidR="00EA3277" w:rsidSect="00AD5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26E" w:rsidRDefault="00F8326E" w:rsidP="005D6875">
      <w:r>
        <w:separator/>
      </w:r>
    </w:p>
  </w:endnote>
  <w:endnote w:type="continuationSeparator" w:id="1">
    <w:p w:rsidR="00F8326E" w:rsidRDefault="00F8326E" w:rsidP="005D6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26E" w:rsidRDefault="00F8326E" w:rsidP="005D6875">
      <w:r>
        <w:separator/>
      </w:r>
    </w:p>
  </w:footnote>
  <w:footnote w:type="continuationSeparator" w:id="1">
    <w:p w:rsidR="00F8326E" w:rsidRDefault="00F8326E" w:rsidP="005D68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6875"/>
    <w:rsid w:val="00064E7A"/>
    <w:rsid w:val="00077399"/>
    <w:rsid w:val="001E45F8"/>
    <w:rsid w:val="00316A55"/>
    <w:rsid w:val="00412B7C"/>
    <w:rsid w:val="004933B9"/>
    <w:rsid w:val="004C4765"/>
    <w:rsid w:val="005564CD"/>
    <w:rsid w:val="0056557F"/>
    <w:rsid w:val="005D6875"/>
    <w:rsid w:val="005E04A6"/>
    <w:rsid w:val="006102EF"/>
    <w:rsid w:val="00621980"/>
    <w:rsid w:val="006339BD"/>
    <w:rsid w:val="006F36BC"/>
    <w:rsid w:val="00920B38"/>
    <w:rsid w:val="009B2E42"/>
    <w:rsid w:val="00A2724B"/>
    <w:rsid w:val="00AD516F"/>
    <w:rsid w:val="00B15F2A"/>
    <w:rsid w:val="00B37DD7"/>
    <w:rsid w:val="00BE429D"/>
    <w:rsid w:val="00C06561"/>
    <w:rsid w:val="00C35136"/>
    <w:rsid w:val="00C930B5"/>
    <w:rsid w:val="00CA5178"/>
    <w:rsid w:val="00CC65D7"/>
    <w:rsid w:val="00CD05B2"/>
    <w:rsid w:val="00D04EAE"/>
    <w:rsid w:val="00D12A34"/>
    <w:rsid w:val="00EA3277"/>
    <w:rsid w:val="00F8326E"/>
    <w:rsid w:val="00FA6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68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68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68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6875"/>
    <w:rPr>
      <w:sz w:val="18"/>
      <w:szCs w:val="18"/>
    </w:rPr>
  </w:style>
  <w:style w:type="paragraph" w:styleId="a5">
    <w:name w:val="Normal (Web)"/>
    <w:basedOn w:val="a"/>
    <w:uiPriority w:val="99"/>
    <w:unhideWhenUsed/>
    <w:rsid w:val="005D687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NTKO</cp:lastModifiedBy>
  <cp:revision>15</cp:revision>
  <cp:lastPrinted>2021-03-01T01:51:00Z</cp:lastPrinted>
  <dcterms:created xsi:type="dcterms:W3CDTF">2018-05-08T03:50:00Z</dcterms:created>
  <dcterms:modified xsi:type="dcterms:W3CDTF">2021-03-03T07:19:00Z</dcterms:modified>
</cp:coreProperties>
</file>